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ED6195" w14:textId="5170982B" w:rsidR="00247319" w:rsidRPr="00FD240F" w:rsidRDefault="006577F5" w:rsidP="00FD240F">
      <w:pPr>
        <w:pStyle w:val="Heading1"/>
        <w:spacing w:line="240" w:lineRule="auto"/>
        <w:jc w:val="center"/>
        <w:rPr>
          <w:rFonts w:ascii="Cambria Math" w:hAnsi="Cambria Math"/>
          <w:b/>
          <w:bCs/>
          <w:color w:val="auto"/>
          <w:sz w:val="24"/>
          <w:szCs w:val="24"/>
        </w:rPr>
      </w:pPr>
      <w:r w:rsidRPr="00FD240F">
        <w:rPr>
          <w:rFonts w:ascii="Cambria Math" w:hAnsi="Cambria Math"/>
          <w:b/>
          <w:bCs/>
          <w:color w:val="auto"/>
          <w:sz w:val="24"/>
          <w:szCs w:val="24"/>
        </w:rPr>
        <w:t>Weekly Report – W6 Fall 2022</w:t>
      </w:r>
    </w:p>
    <w:p w14:paraId="678A785E" w14:textId="77777777" w:rsidR="006577F5" w:rsidRPr="00FD240F" w:rsidRDefault="006577F5" w:rsidP="00FD240F">
      <w:pPr>
        <w:spacing w:line="240" w:lineRule="auto"/>
        <w:rPr>
          <w:rFonts w:ascii="Cambria Math" w:hAnsi="Cambria Math"/>
          <w:sz w:val="24"/>
          <w:szCs w:val="24"/>
        </w:rPr>
      </w:pPr>
    </w:p>
    <w:p w14:paraId="003EF20A" w14:textId="75C9292E" w:rsidR="00153606" w:rsidRPr="00FD240F" w:rsidRDefault="00153606" w:rsidP="00FD240F">
      <w:pPr>
        <w:pStyle w:val="Heading2"/>
        <w:spacing w:line="240" w:lineRule="auto"/>
        <w:rPr>
          <w:rFonts w:ascii="Cambria Math" w:hAnsi="Cambria Math"/>
          <w:b/>
          <w:bCs/>
          <w:color w:val="auto"/>
          <w:sz w:val="20"/>
          <w:szCs w:val="20"/>
          <w:u w:val="single"/>
        </w:rPr>
      </w:pPr>
      <w:r w:rsidRPr="00FD240F">
        <w:rPr>
          <w:rFonts w:ascii="Cambria Math" w:hAnsi="Cambria Math"/>
          <w:b/>
          <w:bCs/>
          <w:color w:val="auto"/>
          <w:sz w:val="20"/>
          <w:szCs w:val="20"/>
          <w:u w:val="single"/>
        </w:rPr>
        <w:t>Problem</w:t>
      </w:r>
      <w:r w:rsidR="005A755E" w:rsidRPr="00FD240F">
        <w:rPr>
          <w:rFonts w:ascii="Cambria Math" w:hAnsi="Cambria Math"/>
          <w:b/>
          <w:bCs/>
          <w:color w:val="auto"/>
          <w:sz w:val="20"/>
          <w:szCs w:val="20"/>
          <w:u w:val="single"/>
        </w:rPr>
        <w:t xml:space="preserve"> </w:t>
      </w:r>
      <w:r w:rsidR="002B1E77" w:rsidRPr="00FD240F">
        <w:rPr>
          <w:rFonts w:ascii="Cambria Math" w:hAnsi="Cambria Math"/>
          <w:b/>
          <w:bCs/>
          <w:color w:val="auto"/>
          <w:sz w:val="20"/>
          <w:szCs w:val="20"/>
          <w:u w:val="single"/>
        </w:rPr>
        <w:t>&amp;</w:t>
      </w:r>
      <w:r w:rsidR="005A755E" w:rsidRPr="00FD240F">
        <w:rPr>
          <w:rFonts w:ascii="Cambria Math" w:hAnsi="Cambria Math"/>
          <w:b/>
          <w:bCs/>
          <w:color w:val="auto"/>
          <w:sz w:val="20"/>
          <w:szCs w:val="20"/>
          <w:u w:val="single"/>
        </w:rPr>
        <w:t xml:space="preserve"> </w:t>
      </w:r>
      <w:r w:rsidR="002B1E77" w:rsidRPr="00FD240F">
        <w:rPr>
          <w:rFonts w:ascii="Cambria Math" w:hAnsi="Cambria Math"/>
          <w:b/>
          <w:bCs/>
          <w:color w:val="auto"/>
          <w:sz w:val="20"/>
          <w:szCs w:val="20"/>
          <w:u w:val="single"/>
        </w:rPr>
        <w:t>T</w:t>
      </w:r>
      <w:r w:rsidR="005A755E" w:rsidRPr="00FD240F">
        <w:rPr>
          <w:rFonts w:ascii="Cambria Math" w:hAnsi="Cambria Math"/>
          <w:b/>
          <w:bCs/>
          <w:color w:val="auto"/>
          <w:sz w:val="20"/>
          <w:szCs w:val="20"/>
          <w:u w:val="single"/>
        </w:rPr>
        <w:t>ask</w:t>
      </w:r>
    </w:p>
    <w:p w14:paraId="4B67C303" w14:textId="09D1FD50" w:rsidR="00153606" w:rsidRPr="00FD240F" w:rsidRDefault="00153606" w:rsidP="00FD240F">
      <w:pPr>
        <w:pStyle w:val="ListParagraph"/>
        <w:numPr>
          <w:ilvl w:val="0"/>
          <w:numId w:val="1"/>
        </w:numPr>
        <w:spacing w:line="240" w:lineRule="auto"/>
        <w:outlineLvl w:val="2"/>
        <w:rPr>
          <w:rFonts w:ascii="Cambria Math" w:hAnsi="Cambria Math"/>
          <w:i/>
          <w:iCs/>
          <w:sz w:val="20"/>
          <w:szCs w:val="20"/>
        </w:rPr>
      </w:pPr>
      <w:r w:rsidRPr="00FD240F">
        <w:rPr>
          <w:rFonts w:ascii="Cambria Math" w:hAnsi="Cambria Math"/>
          <w:i/>
          <w:iCs/>
          <w:sz w:val="20"/>
          <w:szCs w:val="20"/>
        </w:rPr>
        <w:t>Book Reading</w:t>
      </w:r>
    </w:p>
    <w:p w14:paraId="57EFA11B" w14:textId="03BAC02E" w:rsidR="00153606" w:rsidRPr="00FD240F" w:rsidRDefault="00153606" w:rsidP="00FD240F">
      <w:pPr>
        <w:spacing w:line="240" w:lineRule="auto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sz w:val="20"/>
          <w:szCs w:val="20"/>
        </w:rPr>
        <w:t>(1). Biomechanics and motor control of human, Chapter 4 Anthropometry;</w:t>
      </w:r>
    </w:p>
    <w:p w14:paraId="48A3CBCE" w14:textId="2E6B6573" w:rsidR="00153606" w:rsidRPr="00FD240F" w:rsidRDefault="00153606" w:rsidP="00FD240F">
      <w:pPr>
        <w:spacing w:line="240" w:lineRule="auto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sz w:val="20"/>
          <w:szCs w:val="20"/>
        </w:rPr>
        <w:t xml:space="preserve">(2). </w:t>
      </w:r>
      <w:proofErr w:type="spellStart"/>
      <w:r w:rsidRPr="00FD240F">
        <w:rPr>
          <w:rFonts w:ascii="Cambria Math" w:hAnsi="Cambria Math"/>
          <w:sz w:val="20"/>
          <w:szCs w:val="20"/>
        </w:rPr>
        <w:t>Neuromechanics</w:t>
      </w:r>
      <w:proofErr w:type="spellEnd"/>
      <w:r w:rsidRPr="00FD240F">
        <w:rPr>
          <w:rFonts w:ascii="Cambria Math" w:hAnsi="Cambria Math"/>
          <w:sz w:val="20"/>
          <w:szCs w:val="20"/>
        </w:rPr>
        <w:t xml:space="preserve"> of human movement;</w:t>
      </w:r>
    </w:p>
    <w:p w14:paraId="5DAA4CB6" w14:textId="691FC437" w:rsidR="00153606" w:rsidRPr="00FD240F" w:rsidRDefault="00153606" w:rsidP="00FD240F">
      <w:pPr>
        <w:spacing w:line="240" w:lineRule="auto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sz w:val="20"/>
          <w:szCs w:val="20"/>
        </w:rPr>
        <w:t>(3). A Mathematical Introduction to Robotic Manipulation, Chapter 2 Rigid Body Motion.</w:t>
      </w:r>
    </w:p>
    <w:p w14:paraId="6AB6D949" w14:textId="479C4812" w:rsidR="00153606" w:rsidRPr="00FD240F" w:rsidRDefault="00153606" w:rsidP="00FD240F">
      <w:pPr>
        <w:pStyle w:val="Heading3"/>
        <w:spacing w:line="240" w:lineRule="auto"/>
        <w:rPr>
          <w:rFonts w:ascii="Cambria Math" w:hAnsi="Cambria Math"/>
          <w:i/>
          <w:iCs/>
          <w:color w:val="auto"/>
          <w:sz w:val="20"/>
          <w:szCs w:val="20"/>
        </w:rPr>
      </w:pPr>
      <w:r w:rsidRPr="00FD240F">
        <w:rPr>
          <w:rFonts w:ascii="Cambria Math" w:hAnsi="Cambria Math"/>
          <w:i/>
          <w:iCs/>
          <w:color w:val="auto"/>
          <w:sz w:val="20"/>
          <w:szCs w:val="20"/>
        </w:rPr>
        <w:t>2. Paper Reading</w:t>
      </w:r>
    </w:p>
    <w:p w14:paraId="5185B354" w14:textId="6177FDFA" w:rsidR="00153606" w:rsidRPr="00FD240F" w:rsidRDefault="00153606" w:rsidP="00FD240F">
      <w:pPr>
        <w:spacing w:line="240" w:lineRule="auto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sz w:val="20"/>
          <w:szCs w:val="20"/>
        </w:rPr>
        <w:t>(1). About soft robotics PDE – energy shaping</w:t>
      </w:r>
    </w:p>
    <w:p w14:paraId="53575469" w14:textId="3537AE89" w:rsidR="00153606" w:rsidRPr="00FD240F" w:rsidRDefault="00153606" w:rsidP="00FD240F">
      <w:pPr>
        <w:pStyle w:val="Heading3"/>
        <w:spacing w:line="240" w:lineRule="auto"/>
        <w:rPr>
          <w:rFonts w:ascii="Cambria Math" w:hAnsi="Cambria Math"/>
          <w:i/>
          <w:iCs/>
          <w:color w:val="auto"/>
          <w:sz w:val="20"/>
          <w:szCs w:val="20"/>
        </w:rPr>
      </w:pPr>
      <w:r w:rsidRPr="00FD240F">
        <w:rPr>
          <w:rFonts w:ascii="Cambria Math" w:hAnsi="Cambria Math"/>
          <w:i/>
          <w:iCs/>
          <w:color w:val="auto"/>
          <w:sz w:val="20"/>
          <w:szCs w:val="20"/>
        </w:rPr>
        <w:t>3. Simulation</w:t>
      </w:r>
    </w:p>
    <w:p w14:paraId="342F8075" w14:textId="5CF96F95" w:rsidR="00153606" w:rsidRPr="00FD240F" w:rsidRDefault="00745333" w:rsidP="00FD240F">
      <w:pPr>
        <w:spacing w:line="240" w:lineRule="auto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sz w:val="20"/>
          <w:szCs w:val="20"/>
        </w:rPr>
        <w:t>(1). Single arm with free motion (no ball)</w:t>
      </w:r>
    </w:p>
    <w:p w14:paraId="7E446CDE" w14:textId="7726E813" w:rsidR="00745333" w:rsidRPr="00FD240F" w:rsidRDefault="00745333" w:rsidP="00FD240F">
      <w:pPr>
        <w:spacing w:line="240" w:lineRule="auto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sz w:val="20"/>
          <w:szCs w:val="20"/>
        </w:rPr>
        <w:t>(2). Single arm attached with a falling ball</w:t>
      </w:r>
    </w:p>
    <w:p w14:paraId="2AA21F4F" w14:textId="76FE0C2A" w:rsidR="00D67799" w:rsidRPr="002B0753" w:rsidRDefault="00B6776A" w:rsidP="00FD240F">
      <w:pPr>
        <w:spacing w:line="240" w:lineRule="auto"/>
        <w:rPr>
          <w:rFonts w:ascii="Cambria Math" w:hAnsi="Cambria Math"/>
          <w:i/>
          <w:iCs/>
          <w:sz w:val="20"/>
          <w:szCs w:val="20"/>
        </w:rPr>
      </w:pPr>
      <w:r w:rsidRPr="002B0753">
        <w:rPr>
          <w:rFonts w:ascii="Cambria Math" w:hAnsi="Cambria Math"/>
          <w:i/>
          <w:iCs/>
          <w:sz w:val="20"/>
          <w:szCs w:val="20"/>
        </w:rPr>
        <w:t>4. Exoskeleton Optimization</w:t>
      </w:r>
    </w:p>
    <w:p w14:paraId="0B259EC6" w14:textId="01F91F3F" w:rsidR="00B6776A" w:rsidRDefault="00B6776A" w:rsidP="00FD240F">
      <w:pPr>
        <w:spacing w:line="240" w:lineRule="auto"/>
        <w:rPr>
          <w:rFonts w:ascii="Cambria Math" w:hAnsi="Cambria Math"/>
          <w:sz w:val="20"/>
          <w:szCs w:val="20"/>
        </w:rPr>
      </w:pPr>
      <w:r>
        <w:rPr>
          <w:rFonts w:ascii="Cambria Math" w:hAnsi="Cambria Math"/>
          <w:sz w:val="20"/>
          <w:szCs w:val="20"/>
        </w:rPr>
        <w:t xml:space="preserve">(1). </w:t>
      </w:r>
      <w:r w:rsidR="00782AC7">
        <w:rPr>
          <w:rFonts w:ascii="Cambria Math" w:hAnsi="Cambria Math"/>
          <w:sz w:val="20"/>
          <w:szCs w:val="20"/>
        </w:rPr>
        <w:t>Adhere foam on exoskeleton test equipment to avoid direct contact with subject’s skin.</w:t>
      </w:r>
    </w:p>
    <w:p w14:paraId="24F529DF" w14:textId="77777777" w:rsidR="002B0753" w:rsidRPr="00FD240F" w:rsidRDefault="002B0753" w:rsidP="00FD240F">
      <w:pPr>
        <w:spacing w:line="240" w:lineRule="auto"/>
        <w:rPr>
          <w:rFonts w:ascii="Cambria Math" w:hAnsi="Cambria Math"/>
          <w:sz w:val="20"/>
          <w:szCs w:val="20"/>
        </w:rPr>
      </w:pPr>
    </w:p>
    <w:p w14:paraId="119B4D08" w14:textId="0B7D4B8A" w:rsidR="005A755E" w:rsidRPr="00FD240F" w:rsidRDefault="005A755E" w:rsidP="00FD240F">
      <w:pPr>
        <w:pStyle w:val="Heading2"/>
        <w:spacing w:line="240" w:lineRule="auto"/>
        <w:rPr>
          <w:rFonts w:ascii="Cambria Math" w:hAnsi="Cambria Math"/>
          <w:b/>
          <w:bCs/>
          <w:color w:val="auto"/>
          <w:sz w:val="20"/>
          <w:szCs w:val="20"/>
          <w:u w:val="single"/>
        </w:rPr>
      </w:pPr>
      <w:r w:rsidRPr="00FD240F">
        <w:rPr>
          <w:rFonts w:ascii="Cambria Math" w:hAnsi="Cambria Math"/>
          <w:b/>
          <w:bCs/>
          <w:color w:val="auto"/>
          <w:sz w:val="20"/>
          <w:szCs w:val="20"/>
          <w:u w:val="single"/>
        </w:rPr>
        <w:t>Solution</w:t>
      </w:r>
      <w:r w:rsidR="002B1E77" w:rsidRPr="00FD240F">
        <w:rPr>
          <w:rFonts w:ascii="Cambria Math" w:hAnsi="Cambria Math"/>
          <w:b/>
          <w:bCs/>
          <w:color w:val="auto"/>
          <w:sz w:val="20"/>
          <w:szCs w:val="20"/>
          <w:u w:val="single"/>
        </w:rPr>
        <w:t xml:space="preserve"> &amp; Summary</w:t>
      </w:r>
    </w:p>
    <w:p w14:paraId="60C7B357" w14:textId="4E99BB89" w:rsidR="002D53BC" w:rsidRPr="00FD240F" w:rsidRDefault="002D53BC" w:rsidP="00D12232">
      <w:pPr>
        <w:pStyle w:val="ListParagraph"/>
        <w:numPr>
          <w:ilvl w:val="0"/>
          <w:numId w:val="3"/>
        </w:numPr>
        <w:spacing w:line="240" w:lineRule="auto"/>
        <w:outlineLvl w:val="2"/>
        <w:rPr>
          <w:rFonts w:ascii="Cambria Math" w:hAnsi="Cambria Math"/>
          <w:i/>
          <w:iCs/>
          <w:sz w:val="20"/>
          <w:szCs w:val="20"/>
        </w:rPr>
      </w:pPr>
      <w:r w:rsidRPr="00FD240F">
        <w:rPr>
          <w:rFonts w:ascii="Cambria Math" w:hAnsi="Cambria Math"/>
          <w:i/>
          <w:iCs/>
          <w:sz w:val="20"/>
          <w:szCs w:val="20"/>
        </w:rPr>
        <w:t>Book Reading</w:t>
      </w:r>
    </w:p>
    <w:p w14:paraId="7ABC4E35" w14:textId="5AE286CD" w:rsidR="002D53BC" w:rsidRPr="00FD240F" w:rsidRDefault="006577F5" w:rsidP="00FD240F">
      <w:pPr>
        <w:spacing w:line="240" w:lineRule="auto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sz w:val="20"/>
          <w:szCs w:val="20"/>
        </w:rPr>
        <w:t>(1). Human falling down motion modelling:</w:t>
      </w:r>
    </w:p>
    <w:p w14:paraId="3F5A4F5F" w14:textId="4D9CC458" w:rsidR="006577F5" w:rsidRPr="00FD240F" w:rsidRDefault="007A66EF" w:rsidP="00FD240F">
      <w:pPr>
        <w:spacing w:line="240" w:lineRule="auto"/>
        <w:ind w:firstLine="720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sz w:val="20"/>
          <w:szCs w:val="20"/>
        </w:rPr>
        <w:t>The motion of human falling down can be illustrated by a simplified model</w:t>
      </w:r>
      <w:r w:rsidR="00237A17" w:rsidRPr="00FD240F">
        <w:rPr>
          <w:rFonts w:ascii="Cambria Math" w:hAnsi="Cambria Math"/>
          <w:sz w:val="20"/>
          <w:szCs w:val="20"/>
        </w:rPr>
        <w:t xml:space="preserve"> with variable of inclination angle (predefined) of the human, which was showcased in last week’s report, however, the authentic case of fall can be </w:t>
      </w:r>
      <w:r w:rsidR="007343C5" w:rsidRPr="00FD240F">
        <w:rPr>
          <w:rFonts w:ascii="Cambria Math" w:hAnsi="Cambria Math"/>
          <w:sz w:val="20"/>
          <w:szCs w:val="20"/>
        </w:rPr>
        <w:t>much more complicated, for instance, the falling direction could be lateral</w:t>
      </w:r>
      <w:r w:rsidR="00B47A36" w:rsidRPr="00FD240F">
        <w:rPr>
          <w:rFonts w:ascii="Cambria Math" w:hAnsi="Cambria Math"/>
          <w:sz w:val="20"/>
          <w:szCs w:val="20"/>
        </w:rPr>
        <w:t xml:space="preserve"> and when human begins to fall forward, the morphological characteristic of human body could not be the same as a rigid bar, the lower limbs will take some actions autonomously to prevent this process.</w:t>
      </w:r>
      <w:r w:rsidR="009771C9" w:rsidRPr="00FD240F">
        <w:rPr>
          <w:rFonts w:ascii="Cambria Math" w:hAnsi="Cambria Math"/>
          <w:sz w:val="20"/>
          <w:szCs w:val="20"/>
        </w:rPr>
        <w:t xml:space="preserve"> Given this situation, the human body can be modelled by multi-links with mass concentrated in the geometry </w:t>
      </w:r>
      <w:proofErr w:type="spellStart"/>
      <w:r w:rsidR="009771C9" w:rsidRPr="00FD240F">
        <w:rPr>
          <w:rFonts w:ascii="Cambria Math" w:hAnsi="Cambria Math"/>
          <w:sz w:val="20"/>
          <w:szCs w:val="20"/>
        </w:rPr>
        <w:t>center</w:t>
      </w:r>
      <w:proofErr w:type="spellEnd"/>
      <w:r w:rsidR="009771C9" w:rsidRPr="00FD240F">
        <w:rPr>
          <w:rFonts w:ascii="Cambria Math" w:hAnsi="Cambria Math"/>
          <w:sz w:val="20"/>
          <w:szCs w:val="20"/>
        </w:rPr>
        <w:t xml:space="preserve"> of each link, since the length, mass and inertia tensor of each link can be derived from experience </w:t>
      </w:r>
      <w:r w:rsidR="00161743" w:rsidRPr="00FD240F">
        <w:rPr>
          <w:rFonts w:ascii="Cambria Math" w:hAnsi="Cambria Math"/>
          <w:sz w:val="20"/>
          <w:szCs w:val="20"/>
        </w:rPr>
        <w:t>and big data analysis as shown in the table below.</w:t>
      </w:r>
    </w:p>
    <w:p w14:paraId="12254D2C" w14:textId="0589C502" w:rsidR="00161743" w:rsidRPr="00FD240F" w:rsidRDefault="00F77827" w:rsidP="00FD240F">
      <w:pPr>
        <w:spacing w:line="240" w:lineRule="auto"/>
        <w:jc w:val="center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noProof/>
          <w:sz w:val="20"/>
          <w:szCs w:val="20"/>
        </w:rPr>
        <w:drawing>
          <wp:inline distT="0" distB="0" distL="0" distR="0" wp14:anchorId="5FF18D75" wp14:editId="06299D72">
            <wp:extent cx="4931410" cy="2756626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7303" cy="275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7FBF" w14:textId="330725AA" w:rsidR="00F77827" w:rsidRPr="00FD240F" w:rsidRDefault="00F77827" w:rsidP="00FD240F">
      <w:pPr>
        <w:spacing w:line="240" w:lineRule="auto"/>
        <w:jc w:val="center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b/>
          <w:bCs/>
          <w:sz w:val="20"/>
          <w:szCs w:val="20"/>
        </w:rPr>
        <w:t>Table. W6-1</w:t>
      </w:r>
      <w:r w:rsidRPr="00FD240F">
        <w:rPr>
          <w:rFonts w:ascii="Cambria Math" w:hAnsi="Cambria Math"/>
          <w:sz w:val="20"/>
          <w:szCs w:val="20"/>
        </w:rPr>
        <w:t xml:space="preserve"> Anthropometric data of human body</w:t>
      </w:r>
      <w:r w:rsidR="00845FEC" w:rsidRPr="00FD240F">
        <w:rPr>
          <w:rFonts w:ascii="Cambria Math" w:hAnsi="Cambria Math"/>
          <w:sz w:val="20"/>
          <w:szCs w:val="20"/>
        </w:rPr>
        <w:t xml:space="preserve"> [1]</w:t>
      </w:r>
    </w:p>
    <w:p w14:paraId="2FD19C98" w14:textId="17714D83" w:rsidR="00B639BA" w:rsidRPr="00FD240F" w:rsidRDefault="00652BC0" w:rsidP="00FD240F">
      <w:pPr>
        <w:spacing w:line="240" w:lineRule="auto"/>
        <w:ind w:firstLine="720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sz w:val="20"/>
          <w:szCs w:val="20"/>
        </w:rPr>
        <w:t xml:space="preserve">Based on the information above, </w:t>
      </w:r>
      <w:r w:rsidR="00446C6C" w:rsidRPr="00FD240F">
        <w:rPr>
          <w:rFonts w:ascii="Cambria Math" w:hAnsi="Cambria Math"/>
          <w:sz w:val="20"/>
          <w:szCs w:val="20"/>
        </w:rPr>
        <w:t>to model the human motion</w:t>
      </w:r>
      <w:r w:rsidR="0041525F" w:rsidRPr="00FD240F">
        <w:rPr>
          <w:rFonts w:ascii="Cambria Math" w:hAnsi="Cambria Math"/>
          <w:sz w:val="20"/>
          <w:szCs w:val="20"/>
        </w:rPr>
        <w:t>, an example of simplified 3-</w:t>
      </w:r>
      <w:r w:rsidR="0041525F" w:rsidRPr="00FD240F">
        <w:rPr>
          <w:rFonts w:ascii="Cambria Math" w:hAnsi="Cambria Math"/>
          <w:sz w:val="20"/>
          <w:szCs w:val="20"/>
        </w:rPr>
        <w:lastRenderedPageBreak/>
        <w:t xml:space="preserve">link model has been introduced in Fig. W6-1 with mass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m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</m:oMath>
      <w:r w:rsidR="0041525F" w:rsidRPr="00FD240F">
        <w:rPr>
          <w:rFonts w:ascii="Cambria Math" w:hAnsi="Cambria Math"/>
          <w:sz w:val="20"/>
          <w:szCs w:val="20"/>
        </w:rPr>
        <w:t xml:space="preserve"> (legs and feet),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m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</m:oMath>
      <w:r w:rsidR="0041525F" w:rsidRPr="00FD240F">
        <w:rPr>
          <w:rFonts w:ascii="Cambria Math" w:hAnsi="Cambria Math"/>
          <w:sz w:val="20"/>
          <w:szCs w:val="20"/>
        </w:rPr>
        <w:t xml:space="preserve"> (thighs, </w:t>
      </w:r>
      <w:proofErr w:type="gramStart"/>
      <w:r w:rsidR="0041525F" w:rsidRPr="00FD240F">
        <w:rPr>
          <w:rFonts w:ascii="Cambria Math" w:hAnsi="Cambria Math"/>
          <w:sz w:val="20"/>
          <w:szCs w:val="20"/>
        </w:rPr>
        <w:t>pelvis</w:t>
      </w:r>
      <w:proofErr w:type="gramEnd"/>
      <w:r w:rsidR="0041525F" w:rsidRPr="00FD240F">
        <w:rPr>
          <w:rFonts w:ascii="Cambria Math" w:hAnsi="Cambria Math"/>
          <w:sz w:val="20"/>
          <w:szCs w:val="20"/>
        </w:rPr>
        <w:t xml:space="preserve"> and trunk 1) and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m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3</m:t>
            </m:r>
          </m:sub>
        </m:sSub>
      </m:oMath>
      <w:r w:rsidR="0041525F" w:rsidRPr="00FD240F">
        <w:rPr>
          <w:rFonts w:ascii="Cambria Math" w:hAnsi="Cambria Math"/>
          <w:sz w:val="20"/>
          <w:szCs w:val="20"/>
        </w:rPr>
        <w:t xml:space="preserve"> (upper limbs co</w:t>
      </w:r>
      <w:proofErr w:type="spellStart"/>
      <w:r w:rsidR="0041525F" w:rsidRPr="00FD240F">
        <w:rPr>
          <w:rFonts w:ascii="Cambria Math" w:hAnsi="Cambria Math"/>
          <w:sz w:val="20"/>
          <w:szCs w:val="20"/>
        </w:rPr>
        <w:t>mposed</w:t>
      </w:r>
      <w:proofErr w:type="spellEnd"/>
      <w:r w:rsidR="0041525F" w:rsidRPr="00FD240F">
        <w:rPr>
          <w:rFonts w:ascii="Cambria Math" w:hAnsi="Cambria Math"/>
          <w:sz w:val="20"/>
          <w:szCs w:val="20"/>
        </w:rPr>
        <w:t xml:space="preserve"> of head, trunk 2, 3,4 and both upper and lower arms) by measuring the angles defined, </w:t>
      </w:r>
      <w:r w:rsidR="00A4732D" w:rsidRPr="00FD240F">
        <w:rPr>
          <w:rFonts w:ascii="Cambria Math" w:hAnsi="Cambria Math"/>
          <w:sz w:val="20"/>
          <w:szCs w:val="20"/>
        </w:rPr>
        <w:t xml:space="preserve">the COM of each part can be determined so that the </w:t>
      </w:r>
      <w:r w:rsidR="00B639BA" w:rsidRPr="00FD240F">
        <w:rPr>
          <w:rFonts w:ascii="Cambria Math" w:hAnsi="Cambria Math"/>
          <w:sz w:val="20"/>
          <w:szCs w:val="20"/>
        </w:rPr>
        <w:t>total equivalent COM of the whole body can be estimated by the equation below:</w:t>
      </w:r>
    </w:p>
    <w:p w14:paraId="2063CECC" w14:textId="11E612BE" w:rsidR="00E20010" w:rsidRPr="00FD240F" w:rsidRDefault="00646BA9" w:rsidP="00711CFF">
      <w:pPr>
        <w:spacing w:line="240" w:lineRule="auto"/>
        <w:jc w:val="center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noProof/>
          <w:sz w:val="20"/>
          <w:szCs w:val="20"/>
        </w:rPr>
        <w:drawing>
          <wp:inline distT="0" distB="0" distL="0" distR="0" wp14:anchorId="206A860F" wp14:editId="66586C54">
            <wp:extent cx="5151945" cy="3390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74" cy="34012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BC96B7" w14:textId="6F1A161F" w:rsidR="0041525F" w:rsidRPr="00FD240F" w:rsidRDefault="0041525F" w:rsidP="00711CFF">
      <w:pPr>
        <w:spacing w:line="240" w:lineRule="auto"/>
        <w:jc w:val="center"/>
        <w:rPr>
          <w:rFonts w:ascii="Cambria Math" w:hAnsi="Cambria Math"/>
          <w:sz w:val="20"/>
          <w:szCs w:val="20"/>
        </w:rPr>
      </w:pPr>
      <w:r w:rsidRPr="00711CFF">
        <w:rPr>
          <w:rFonts w:ascii="Cambria Math" w:hAnsi="Cambria Math"/>
          <w:b/>
          <w:bCs/>
          <w:sz w:val="20"/>
          <w:szCs w:val="20"/>
        </w:rPr>
        <w:t>Fig. W6-1</w:t>
      </w:r>
      <w:r w:rsidRPr="00FD240F">
        <w:rPr>
          <w:rFonts w:ascii="Cambria Math" w:hAnsi="Cambria Math"/>
          <w:sz w:val="20"/>
          <w:szCs w:val="20"/>
        </w:rPr>
        <w:t xml:space="preserve"> The schematic of a 3-link human model and its mass fraction</w:t>
      </w:r>
    </w:p>
    <w:p w14:paraId="7FDB09EA" w14:textId="529F380D" w:rsidR="0041525F" w:rsidRPr="00FD240F" w:rsidRDefault="00000000" w:rsidP="00FD240F">
      <w:pPr>
        <w:spacing w:line="240" w:lineRule="auto"/>
        <w:rPr>
          <w:rFonts w:ascii="Cambria Math" w:hAnsi="Cambria Math"/>
          <w:sz w:val="20"/>
          <w:szCs w:val="20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3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3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3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W6-1</m:t>
                  </m:r>
                </m:e>
              </m:d>
            </m:e>
          </m:eqArr>
        </m:oMath>
      </m:oMathPara>
    </w:p>
    <w:p w14:paraId="41361966" w14:textId="0DC318CA" w:rsidR="00B639BA" w:rsidRPr="00FD240F" w:rsidRDefault="00B639BA" w:rsidP="00FD240F">
      <w:pPr>
        <w:spacing w:line="240" w:lineRule="auto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sz w:val="20"/>
          <w:szCs w:val="20"/>
        </w:rPr>
        <w:t xml:space="preserve">where </w:t>
      </w:r>
      <m:oMath>
        <m:r>
          <w:rPr>
            <w:rFonts w:ascii="Cambria Math" w:hAnsi="Cambria Math"/>
            <w:sz w:val="20"/>
            <w:szCs w:val="20"/>
          </w:rPr>
          <m:t>M</m:t>
        </m:r>
      </m:oMath>
      <w:r w:rsidRPr="00FD240F">
        <w:rPr>
          <w:rFonts w:ascii="Cambria Math" w:hAnsi="Cambria Math"/>
          <w:sz w:val="20"/>
          <w:szCs w:val="20"/>
        </w:rPr>
        <w:t xml:space="preserve"> is the total mass of body,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</m:oMath>
      <w:r w:rsidRPr="00FD240F">
        <w:rPr>
          <w:rFonts w:ascii="Cambria Math" w:hAnsi="Cambria Math"/>
          <w:sz w:val="20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</m:oMath>
      <w:r w:rsidRPr="00FD240F">
        <w:rPr>
          <w:rFonts w:ascii="Cambria Math" w:hAnsi="Cambria Math"/>
          <w:sz w:val="20"/>
          <w:szCs w:val="20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3</m:t>
            </m:r>
          </m:sub>
        </m:sSub>
      </m:oMath>
      <w:r w:rsidRPr="00FD240F">
        <w:rPr>
          <w:rFonts w:ascii="Cambria Math" w:hAnsi="Cambria Math"/>
          <w:sz w:val="20"/>
          <w:szCs w:val="20"/>
        </w:rPr>
        <w:t xml:space="preserve"> stand for the mass fraction coefficients of each part respect to the whole body. </w:t>
      </w:r>
      <w:r w:rsidR="00005469" w:rsidRPr="00FD240F">
        <w:rPr>
          <w:rFonts w:ascii="Cambria Math" w:hAnsi="Cambria Math"/>
          <w:sz w:val="20"/>
          <w:szCs w:val="20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y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</m:oMath>
      <w:r w:rsidR="00005469" w:rsidRPr="00FD240F">
        <w:rPr>
          <w:rFonts w:ascii="Cambria Math" w:hAnsi="Cambria Math"/>
          <w:sz w:val="20"/>
          <w:szCs w:val="20"/>
        </w:rPr>
        <w:t xml:space="preserve"> can be worked out in the same way.</w:t>
      </w:r>
    </w:p>
    <w:p w14:paraId="109AB283" w14:textId="45516434" w:rsidR="00005469" w:rsidRPr="00FD240F" w:rsidRDefault="00EA50D5" w:rsidP="00FD240F">
      <w:pPr>
        <w:spacing w:line="240" w:lineRule="auto"/>
        <w:ind w:firstLine="720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sz w:val="20"/>
          <w:szCs w:val="20"/>
        </w:rPr>
        <w:t xml:space="preserve">Subsequently, </w:t>
      </w:r>
      <w:r w:rsidR="00DA51DC" w:rsidRPr="00FD240F">
        <w:rPr>
          <w:rFonts w:ascii="Cambria Math" w:hAnsi="Cambria Math"/>
          <w:sz w:val="20"/>
          <w:szCs w:val="20"/>
        </w:rPr>
        <w:t xml:space="preserve">the total COM position change can be converted into inclination angle change, which can be utilized to </w:t>
      </w:r>
      <w:proofErr w:type="spellStart"/>
      <w:r w:rsidR="00DA51DC" w:rsidRPr="00FD240F">
        <w:rPr>
          <w:rFonts w:ascii="Cambria Math" w:hAnsi="Cambria Math"/>
          <w:sz w:val="20"/>
          <w:szCs w:val="20"/>
        </w:rPr>
        <w:t>estimated</w:t>
      </w:r>
      <w:proofErr w:type="spellEnd"/>
      <w:r w:rsidR="00DA51DC" w:rsidRPr="00FD240F">
        <w:rPr>
          <w:rFonts w:ascii="Cambria Math" w:hAnsi="Cambria Math"/>
          <w:sz w:val="20"/>
          <w:szCs w:val="20"/>
        </w:rPr>
        <w:t xml:space="preserve"> the human’s generalized force.</w:t>
      </w:r>
    </w:p>
    <w:p w14:paraId="5E7DEB04" w14:textId="77777777" w:rsidR="00DA51DC" w:rsidRPr="00FD240F" w:rsidRDefault="00DA51DC" w:rsidP="00FD240F">
      <w:pPr>
        <w:spacing w:line="240" w:lineRule="auto"/>
        <w:rPr>
          <w:rFonts w:ascii="Cambria Math" w:hAnsi="Cambria Math"/>
          <w:sz w:val="20"/>
          <w:szCs w:val="20"/>
        </w:rPr>
      </w:pPr>
    </w:p>
    <w:p w14:paraId="166EE07A" w14:textId="42CA9499" w:rsidR="00745333" w:rsidRPr="00FD240F" w:rsidRDefault="00745333" w:rsidP="00D12232">
      <w:pPr>
        <w:pStyle w:val="ListParagraph"/>
        <w:numPr>
          <w:ilvl w:val="0"/>
          <w:numId w:val="3"/>
        </w:numPr>
        <w:spacing w:line="240" w:lineRule="auto"/>
        <w:outlineLvl w:val="2"/>
        <w:rPr>
          <w:rFonts w:ascii="Cambria Math" w:hAnsi="Cambria Math"/>
          <w:i/>
          <w:iCs/>
          <w:sz w:val="20"/>
          <w:szCs w:val="20"/>
        </w:rPr>
      </w:pPr>
      <w:r w:rsidRPr="00FD240F">
        <w:rPr>
          <w:rFonts w:ascii="Cambria Math" w:hAnsi="Cambria Math"/>
          <w:i/>
          <w:iCs/>
          <w:sz w:val="20"/>
          <w:szCs w:val="20"/>
        </w:rPr>
        <w:t>Simulation</w:t>
      </w:r>
    </w:p>
    <w:p w14:paraId="70B37BC2" w14:textId="45838146" w:rsidR="00745333" w:rsidRPr="00FD240F" w:rsidRDefault="00745333" w:rsidP="00FD240F">
      <w:pPr>
        <w:spacing w:line="240" w:lineRule="auto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sz w:val="20"/>
          <w:szCs w:val="20"/>
        </w:rPr>
        <w:t>(1). Supplement Assumptions</w:t>
      </w:r>
    </w:p>
    <w:p w14:paraId="6103304C" w14:textId="46570194" w:rsidR="00745333" w:rsidRPr="00FD240F" w:rsidRDefault="00745333" w:rsidP="00FD240F">
      <w:pPr>
        <w:pStyle w:val="ListParagraph"/>
        <w:numPr>
          <w:ilvl w:val="0"/>
          <w:numId w:val="2"/>
        </w:numPr>
        <w:spacing w:line="240" w:lineRule="auto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sz w:val="20"/>
          <w:szCs w:val="20"/>
        </w:rPr>
        <w:t>The COM (</w:t>
      </w:r>
      <w:proofErr w:type="spellStart"/>
      <w:r w:rsidRPr="00FD240F">
        <w:rPr>
          <w:rFonts w:ascii="Cambria Math" w:hAnsi="Cambria Math"/>
          <w:sz w:val="20"/>
          <w:szCs w:val="20"/>
        </w:rPr>
        <w:t>center</w:t>
      </w:r>
      <w:proofErr w:type="spellEnd"/>
      <w:r w:rsidRPr="00FD240F">
        <w:rPr>
          <w:rFonts w:ascii="Cambria Math" w:hAnsi="Cambria Math"/>
          <w:sz w:val="20"/>
          <w:szCs w:val="20"/>
        </w:rPr>
        <w:t xml:space="preserve"> of mass)</w:t>
      </w:r>
      <w:r w:rsidR="00337266" w:rsidRPr="00FD240F">
        <w:rPr>
          <w:rFonts w:ascii="Cambria Math" w:hAnsi="Cambria Math"/>
          <w:sz w:val="20"/>
          <w:szCs w:val="20"/>
        </w:rPr>
        <w:t xml:space="preserve"> of each SRA segment</w:t>
      </w:r>
      <w:r w:rsidR="00E86F9E" w:rsidRPr="00FD240F">
        <w:rPr>
          <w:rFonts w:ascii="Cambria Math" w:hAnsi="Cambria Math"/>
          <w:sz w:val="20"/>
          <w:szCs w:val="20"/>
        </w:rPr>
        <w:t xml:space="preserve"> (in arc shape)</w:t>
      </w:r>
      <w:r w:rsidRPr="00FD240F">
        <w:rPr>
          <w:rFonts w:ascii="Cambria Math" w:hAnsi="Cambria Math"/>
          <w:sz w:val="20"/>
          <w:szCs w:val="20"/>
        </w:rPr>
        <w:t xml:space="preserve"> is deemed to be at the geometry </w:t>
      </w:r>
      <w:proofErr w:type="spellStart"/>
      <w:r w:rsidRPr="00FD240F">
        <w:rPr>
          <w:rFonts w:ascii="Cambria Math" w:hAnsi="Cambria Math"/>
          <w:sz w:val="20"/>
          <w:szCs w:val="20"/>
        </w:rPr>
        <w:t>center</w:t>
      </w:r>
      <w:proofErr w:type="spellEnd"/>
      <w:r w:rsidRPr="00FD240F">
        <w:rPr>
          <w:rFonts w:ascii="Cambria Math" w:hAnsi="Cambria Math"/>
          <w:sz w:val="20"/>
          <w:szCs w:val="20"/>
        </w:rPr>
        <w:t xml:space="preserve"> of the </w:t>
      </w:r>
      <w:r w:rsidR="00337266" w:rsidRPr="00FD240F">
        <w:rPr>
          <w:rFonts w:ascii="Cambria Math" w:hAnsi="Cambria Math"/>
          <w:sz w:val="20"/>
          <w:szCs w:val="20"/>
        </w:rPr>
        <w:t>generalized chord. The proof is shown as follows.</w:t>
      </w:r>
    </w:p>
    <w:p w14:paraId="640485C9" w14:textId="0E4F8570" w:rsidR="00337266" w:rsidRPr="00FD240F" w:rsidRDefault="00E86F9E" w:rsidP="00FD240F">
      <w:pPr>
        <w:spacing w:line="240" w:lineRule="auto"/>
        <w:ind w:firstLine="720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sz w:val="20"/>
          <w:szCs w:val="20"/>
        </w:rPr>
        <w:t xml:space="preserve">According to the definition of COM of an arc shape, we have the distance between its COM and the </w:t>
      </w:r>
      <w:proofErr w:type="spellStart"/>
      <w:r w:rsidRPr="00FD240F">
        <w:rPr>
          <w:rFonts w:ascii="Cambria Math" w:hAnsi="Cambria Math"/>
          <w:sz w:val="20"/>
          <w:szCs w:val="20"/>
        </w:rPr>
        <w:t>center</w:t>
      </w:r>
      <w:proofErr w:type="spellEnd"/>
      <w:r w:rsidRPr="00FD240F">
        <w:rPr>
          <w:rFonts w:ascii="Cambria Math" w:hAnsi="Cambria Math"/>
          <w:sz w:val="20"/>
          <w:szCs w:val="20"/>
        </w:rPr>
        <w:t xml:space="preserve"> of complete circle below,</w:t>
      </w:r>
    </w:p>
    <w:p w14:paraId="160A7027" w14:textId="6AC9F03A" w:rsidR="00E54AA5" w:rsidRPr="00FD240F" w:rsidRDefault="00000000" w:rsidP="00FD240F">
      <w:pPr>
        <w:spacing w:line="240" w:lineRule="auto"/>
        <w:rPr>
          <w:rFonts w:ascii="Cambria Math" w:hAnsi="Cambria Math"/>
          <w:sz w:val="20"/>
          <w:szCs w:val="20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OG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2r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θ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θ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  <w:sz w:val="20"/>
                  <w:szCs w:val="20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W6-2</m:t>
                  </m:r>
                </m:e>
              </m:d>
            </m:e>
          </m:eqArr>
        </m:oMath>
      </m:oMathPara>
    </w:p>
    <w:p w14:paraId="0CF03033" w14:textId="792AFD2C" w:rsidR="00E86F9E" w:rsidRPr="00FD240F" w:rsidRDefault="00E54AA5" w:rsidP="00FD240F">
      <w:pPr>
        <w:spacing w:line="240" w:lineRule="auto"/>
        <w:jc w:val="center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noProof/>
          <w:sz w:val="20"/>
          <w:szCs w:val="20"/>
        </w:rPr>
        <w:lastRenderedPageBreak/>
        <w:drawing>
          <wp:inline distT="0" distB="0" distL="0" distR="0" wp14:anchorId="78336912" wp14:editId="1724FC87">
            <wp:extent cx="1774545" cy="1836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285" cy="1841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AD8A77" w14:textId="0A22594E" w:rsidR="00FD12AD" w:rsidRPr="00FD240F" w:rsidRDefault="00FD12AD" w:rsidP="00FD240F">
      <w:pPr>
        <w:spacing w:line="240" w:lineRule="auto"/>
        <w:jc w:val="center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b/>
          <w:bCs/>
          <w:sz w:val="20"/>
          <w:szCs w:val="20"/>
        </w:rPr>
        <w:t>Fig. W6-</w:t>
      </w:r>
      <w:r w:rsidR="0041525F" w:rsidRPr="00FD240F">
        <w:rPr>
          <w:rFonts w:ascii="Cambria Math" w:hAnsi="Cambria Math"/>
          <w:b/>
          <w:bCs/>
          <w:sz w:val="20"/>
          <w:szCs w:val="20"/>
        </w:rPr>
        <w:t>2</w:t>
      </w:r>
      <w:r w:rsidRPr="00FD240F">
        <w:rPr>
          <w:rFonts w:ascii="Cambria Math" w:hAnsi="Cambria Math"/>
          <w:sz w:val="20"/>
          <w:szCs w:val="20"/>
        </w:rPr>
        <w:t xml:space="preserve"> The schematic of variable definition of an arbitrary arc</w:t>
      </w:r>
    </w:p>
    <w:p w14:paraId="72AE5BA9" w14:textId="2CFD8681" w:rsidR="00FD12AD" w:rsidRPr="00FD240F" w:rsidRDefault="00E54AA5" w:rsidP="00FD240F">
      <w:pPr>
        <w:spacing w:line="240" w:lineRule="auto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sz w:val="20"/>
          <w:szCs w:val="20"/>
        </w:rPr>
        <w:t xml:space="preserve">where point G is the COM of the arc and point C is the geometry </w:t>
      </w:r>
      <w:proofErr w:type="spellStart"/>
      <w:r w:rsidRPr="00FD240F">
        <w:rPr>
          <w:rFonts w:ascii="Cambria Math" w:hAnsi="Cambria Math"/>
          <w:sz w:val="20"/>
          <w:szCs w:val="20"/>
        </w:rPr>
        <w:t>center</w:t>
      </w:r>
      <w:proofErr w:type="spellEnd"/>
      <w:r w:rsidRPr="00FD240F">
        <w:rPr>
          <w:rFonts w:ascii="Cambria Math" w:hAnsi="Cambria Math"/>
          <w:sz w:val="20"/>
          <w:szCs w:val="20"/>
        </w:rPr>
        <w:t xml:space="preserve"> of the generalized chord, </w:t>
      </w:r>
      <m:oMath>
        <m:r>
          <w:rPr>
            <w:rFonts w:ascii="Cambria Math" w:hAnsi="Cambria Math"/>
            <w:sz w:val="20"/>
            <w:szCs w:val="20"/>
          </w:rPr>
          <m:t>r</m:t>
        </m:r>
      </m:oMath>
      <w:r w:rsidRPr="00FD240F">
        <w:rPr>
          <w:rFonts w:ascii="Cambria Math" w:hAnsi="Cambria Math"/>
          <w:sz w:val="20"/>
          <w:szCs w:val="20"/>
        </w:rPr>
        <w:t xml:space="preserve"> is the curvature radius. The length of OC should be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L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OC</m:t>
            </m:r>
          </m:sub>
        </m:sSub>
        <m:r>
          <w:rPr>
            <w:rFonts w:ascii="Cambria Math" w:hAnsi="Cambria Math"/>
            <w:sz w:val="20"/>
            <w:szCs w:val="20"/>
          </w:rPr>
          <m:t>=r</m:t>
        </m:r>
        <m:func>
          <m:func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cos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sz w:val="20"/>
                    <w:szCs w:val="20"/>
                  </w:rPr>
                  <m:t>θ</m:t>
                </m:r>
              </m:num>
              <m:den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den>
            </m:f>
          </m:e>
        </m:func>
      </m:oMath>
      <w:r w:rsidR="00422683" w:rsidRPr="00FD240F">
        <w:rPr>
          <w:rFonts w:ascii="Cambria Math" w:hAnsi="Cambria Math"/>
          <w:sz w:val="20"/>
          <w:szCs w:val="20"/>
        </w:rPr>
        <w:t xml:space="preserve">, </w:t>
      </w:r>
      <m:oMath>
        <m:r>
          <w:rPr>
            <w:rFonts w:ascii="Cambria Math" w:hAnsi="Cambria Math"/>
            <w:sz w:val="20"/>
            <w:szCs w:val="20"/>
          </w:rPr>
          <m:t>r=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L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θ</m:t>
            </m:r>
          </m:den>
        </m:f>
      </m:oMath>
      <w:r w:rsidR="00422683" w:rsidRPr="00FD240F">
        <w:rPr>
          <w:rFonts w:ascii="Cambria Math" w:hAnsi="Cambria Math"/>
          <w:sz w:val="20"/>
          <w:szCs w:val="20"/>
        </w:rPr>
        <w:t>.</w:t>
      </w:r>
    </w:p>
    <w:p w14:paraId="31B4ADE8" w14:textId="24FB1337" w:rsidR="007F7D07" w:rsidRPr="00FD240F" w:rsidRDefault="007F7D07" w:rsidP="00FD240F">
      <w:pPr>
        <w:spacing w:line="240" w:lineRule="auto"/>
        <w:ind w:firstLine="720"/>
        <w:rPr>
          <w:rFonts w:ascii="Cambria Math" w:hAnsi="Cambria Math"/>
          <w:sz w:val="20"/>
          <w:szCs w:val="20"/>
        </w:rPr>
      </w:pPr>
      <w:proofErr w:type="gramStart"/>
      <w:r w:rsidRPr="00FD240F">
        <w:rPr>
          <w:rFonts w:ascii="Cambria Math" w:hAnsi="Cambria Math"/>
          <w:sz w:val="20"/>
          <w:szCs w:val="20"/>
        </w:rPr>
        <w:t>Thus</w:t>
      </w:r>
      <w:proofErr w:type="gramEnd"/>
      <w:r w:rsidRPr="00FD240F">
        <w:rPr>
          <w:rFonts w:ascii="Cambria Math" w:hAnsi="Cambria Math"/>
          <w:sz w:val="20"/>
          <w:szCs w:val="20"/>
        </w:rPr>
        <w:t xml:space="preserve"> the gap between point C and G will be</w:t>
      </w:r>
    </w:p>
    <w:p w14:paraId="4F1CDEAD" w14:textId="24A0BE5B" w:rsidR="007F7D07" w:rsidRPr="00FD240F" w:rsidRDefault="00000000" w:rsidP="00FD240F">
      <w:pPr>
        <w:spacing w:line="240" w:lineRule="auto"/>
        <w:rPr>
          <w:rFonts w:ascii="Cambria Math" w:hAnsi="Cambria Math"/>
          <w:sz w:val="20"/>
          <w:szCs w:val="20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eqArrPr>
            <m:e>
              <m:r>
                <w:rPr>
                  <w:rFonts w:ascii="Cambria Math" w:hAnsi="Cambria Math"/>
                  <w:sz w:val="20"/>
                  <w:szCs w:val="20"/>
                </w:rPr>
                <m:t>∆L=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OG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OC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2r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θ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θ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  <w:sz w:val="20"/>
                  <w:szCs w:val="20"/>
                </w:rPr>
                <m:t>-r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θ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  <w:sz w:val="20"/>
                  <w:szCs w:val="20"/>
                </w:rPr>
                <m:t>=r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θ</m:t>
                      </m:r>
                    </m:den>
                  </m:f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e>
                  </m:func>
                  <m:r>
                    <w:rPr>
                      <w:rFonts w:ascii="Cambria Math" w:hAnsi="Cambria Math"/>
                      <w:sz w:val="20"/>
                      <w:szCs w:val="20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e>
                  </m:func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θ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θ</m:t>
                      </m:r>
                    </m:den>
                  </m:f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e>
                  </m:func>
                  <m:r>
                    <w:rPr>
                      <w:rFonts w:ascii="Cambria Math" w:hAnsi="Cambria Math"/>
                      <w:sz w:val="20"/>
                      <w:szCs w:val="20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e>
                  </m:func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W6-3</m:t>
                  </m:r>
                </m:e>
              </m:d>
            </m:e>
          </m:eqArr>
        </m:oMath>
      </m:oMathPara>
    </w:p>
    <w:p w14:paraId="1A997CF1" w14:textId="45241605" w:rsidR="007A736C" w:rsidRPr="00FD240F" w:rsidRDefault="007C31FF" w:rsidP="00FD240F">
      <w:pPr>
        <w:spacing w:line="240" w:lineRule="auto"/>
        <w:ind w:firstLine="720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sz w:val="20"/>
          <w:szCs w:val="20"/>
        </w:rPr>
        <w:t>Two groups of control tests were performed based on the variation of bending angle (</w:t>
      </w:r>
      <m:oMath>
        <m:r>
          <w:rPr>
            <w:rFonts w:ascii="Cambria Math" w:hAnsi="Cambria Math"/>
            <w:sz w:val="20"/>
            <w:szCs w:val="20"/>
          </w:rPr>
          <m:t>35°~90°</m:t>
        </m:r>
      </m:oMath>
      <w:r w:rsidRPr="00FD240F">
        <w:rPr>
          <w:rFonts w:ascii="Cambria Math" w:hAnsi="Cambria Math"/>
          <w:sz w:val="20"/>
          <w:szCs w:val="20"/>
        </w:rPr>
        <w:t>) and length (</w:t>
      </w:r>
      <m:oMath>
        <m:r>
          <w:rPr>
            <w:rFonts w:ascii="Cambria Math" w:hAnsi="Cambria Math"/>
            <w:sz w:val="20"/>
            <w:szCs w:val="20"/>
          </w:rPr>
          <m:t>0.1 m~1 m</m:t>
        </m:r>
      </m:oMath>
      <w:r w:rsidRPr="00FD240F">
        <w:rPr>
          <w:rFonts w:ascii="Cambria Math" w:hAnsi="Cambria Math"/>
          <w:sz w:val="20"/>
          <w:szCs w:val="20"/>
        </w:rPr>
        <w:t xml:space="preserve">) of SRA segment, the results showed that </w:t>
      </w:r>
      <w:r w:rsidR="00D455D9" w:rsidRPr="00FD240F">
        <w:rPr>
          <w:rFonts w:ascii="Cambria Math" w:hAnsi="Cambria Math"/>
          <w:sz w:val="20"/>
          <w:szCs w:val="20"/>
        </w:rPr>
        <w:t xml:space="preserve">the length of SRA domains the distance between COM of SRA and </w:t>
      </w:r>
      <w:proofErr w:type="spellStart"/>
      <w:r w:rsidR="00D455D9" w:rsidRPr="00FD240F">
        <w:rPr>
          <w:rFonts w:ascii="Cambria Math" w:hAnsi="Cambria Math"/>
          <w:sz w:val="20"/>
          <w:szCs w:val="20"/>
        </w:rPr>
        <w:t>center</w:t>
      </w:r>
      <w:proofErr w:type="spellEnd"/>
      <w:r w:rsidR="00D455D9" w:rsidRPr="00FD240F">
        <w:rPr>
          <w:rFonts w:ascii="Cambria Math" w:hAnsi="Cambria Math"/>
          <w:sz w:val="20"/>
          <w:szCs w:val="20"/>
        </w:rPr>
        <w:t xml:space="preserve"> of SRA chord, further influences the accuracy of the model.</w:t>
      </w:r>
    </w:p>
    <w:p w14:paraId="29FA64EE" w14:textId="1DDC65E0" w:rsidR="006A467B" w:rsidRPr="00FD240F" w:rsidRDefault="006A467B" w:rsidP="00FD240F">
      <w:pPr>
        <w:spacing w:line="240" w:lineRule="auto"/>
        <w:jc w:val="center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noProof/>
          <w:sz w:val="20"/>
          <w:szCs w:val="20"/>
        </w:rPr>
        <w:drawing>
          <wp:inline distT="0" distB="0" distL="0" distR="0" wp14:anchorId="3F025638" wp14:editId="4688946D">
            <wp:extent cx="5274310" cy="19240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FC99" w14:textId="4BC839D1" w:rsidR="00EC5D25" w:rsidRPr="00FD240F" w:rsidRDefault="00EC5D25" w:rsidP="00FD240F">
      <w:pPr>
        <w:spacing w:line="240" w:lineRule="auto"/>
        <w:jc w:val="center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b/>
          <w:bCs/>
          <w:sz w:val="20"/>
          <w:szCs w:val="20"/>
        </w:rPr>
        <w:t>Fig. W6-</w:t>
      </w:r>
      <w:r w:rsidR="0041525F" w:rsidRPr="00FD240F">
        <w:rPr>
          <w:rFonts w:ascii="Cambria Math" w:hAnsi="Cambria Math"/>
          <w:b/>
          <w:bCs/>
          <w:sz w:val="20"/>
          <w:szCs w:val="20"/>
        </w:rPr>
        <w:t>3</w:t>
      </w:r>
      <w:r w:rsidRPr="00FD240F">
        <w:rPr>
          <w:rFonts w:ascii="Cambria Math" w:hAnsi="Cambria Math"/>
          <w:sz w:val="20"/>
          <w:szCs w:val="20"/>
        </w:rPr>
        <w:t xml:space="preserve"> </w:t>
      </w:r>
      <w:r w:rsidR="007B587F" w:rsidRPr="00FD240F">
        <w:rPr>
          <w:rFonts w:ascii="Cambria Math" w:hAnsi="Cambria Math"/>
          <w:sz w:val="20"/>
          <w:szCs w:val="20"/>
        </w:rPr>
        <w:t xml:space="preserve">Relationship between </w:t>
      </w:r>
      <m:oMath>
        <m:r>
          <w:rPr>
            <w:rFonts w:ascii="Cambria Math" w:hAnsi="Cambria Math"/>
            <w:sz w:val="20"/>
            <w:szCs w:val="20"/>
          </w:rPr>
          <m:t>∆L</m:t>
        </m:r>
      </m:oMath>
      <w:r w:rsidR="007B587F" w:rsidRPr="00FD240F">
        <w:rPr>
          <w:rFonts w:ascii="Cambria Math" w:hAnsi="Cambria Math"/>
          <w:sz w:val="20"/>
          <w:szCs w:val="20"/>
        </w:rPr>
        <w:t xml:space="preserve"> &amp; </w:t>
      </w:r>
      <m:oMath>
        <m:r>
          <w:rPr>
            <w:rFonts w:ascii="Cambria Math" w:hAnsi="Cambria Math"/>
            <w:sz w:val="20"/>
            <w:szCs w:val="20"/>
          </w:rPr>
          <m:t>L</m:t>
        </m:r>
      </m:oMath>
      <w:r w:rsidR="007B587F" w:rsidRPr="00FD240F">
        <w:rPr>
          <w:rFonts w:ascii="Cambria Math" w:hAnsi="Cambria Math"/>
          <w:sz w:val="20"/>
          <w:szCs w:val="20"/>
        </w:rPr>
        <w:t xml:space="preserve"> when </w:t>
      </w:r>
      <m:oMath>
        <m:r>
          <w:rPr>
            <w:rFonts w:ascii="Cambria Math" w:hAnsi="Cambria Math"/>
            <w:sz w:val="20"/>
            <w:szCs w:val="20"/>
          </w:rPr>
          <m:t>L=1 m</m:t>
        </m:r>
      </m:oMath>
      <w:r w:rsidR="007B587F" w:rsidRPr="00FD240F">
        <w:rPr>
          <w:rFonts w:ascii="Cambria Math" w:hAnsi="Cambria Math"/>
          <w:sz w:val="20"/>
          <w:szCs w:val="20"/>
        </w:rPr>
        <w:t xml:space="preserve"> and </w:t>
      </w:r>
      <m:oMath>
        <m:r>
          <w:rPr>
            <w:rFonts w:ascii="Cambria Math" w:hAnsi="Cambria Math"/>
            <w:sz w:val="20"/>
            <w:szCs w:val="20"/>
          </w:rPr>
          <m:t>0.3 m</m:t>
        </m:r>
      </m:oMath>
      <w:r w:rsidR="007B587F" w:rsidRPr="00FD240F">
        <w:rPr>
          <w:rFonts w:ascii="Cambria Math" w:hAnsi="Cambria Math"/>
          <w:sz w:val="20"/>
          <w:szCs w:val="20"/>
        </w:rPr>
        <w:t xml:space="preserve"> respectively</w:t>
      </w:r>
    </w:p>
    <w:p w14:paraId="6E0C2C05" w14:textId="11D42D74" w:rsidR="006A467B" w:rsidRPr="00FD240F" w:rsidRDefault="006A467B" w:rsidP="00FD240F">
      <w:pPr>
        <w:spacing w:line="240" w:lineRule="auto"/>
        <w:jc w:val="center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noProof/>
          <w:sz w:val="20"/>
          <w:szCs w:val="20"/>
        </w:rPr>
        <w:lastRenderedPageBreak/>
        <w:drawing>
          <wp:inline distT="0" distB="0" distL="0" distR="0" wp14:anchorId="1FC4991B" wp14:editId="74618339">
            <wp:extent cx="3542340" cy="2811780"/>
            <wp:effectExtent l="0" t="0" r="127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0652" cy="281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8699" w14:textId="631DC2A6" w:rsidR="007B587F" w:rsidRPr="00FD240F" w:rsidRDefault="007B587F" w:rsidP="00FD240F">
      <w:pPr>
        <w:spacing w:line="240" w:lineRule="auto"/>
        <w:jc w:val="center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b/>
          <w:bCs/>
          <w:sz w:val="20"/>
          <w:szCs w:val="20"/>
        </w:rPr>
        <w:t>Fig. W6-</w:t>
      </w:r>
      <w:r w:rsidR="0041525F" w:rsidRPr="00FD240F">
        <w:rPr>
          <w:rFonts w:ascii="Cambria Math" w:hAnsi="Cambria Math"/>
          <w:b/>
          <w:bCs/>
          <w:sz w:val="20"/>
          <w:szCs w:val="20"/>
        </w:rPr>
        <w:t>4</w:t>
      </w:r>
      <w:r w:rsidRPr="00FD240F">
        <w:rPr>
          <w:rFonts w:ascii="Cambria Math" w:hAnsi="Cambria Math"/>
          <w:sz w:val="20"/>
          <w:szCs w:val="20"/>
        </w:rPr>
        <w:t xml:space="preserve"> Relationship between </w:t>
      </w:r>
      <m:oMath>
        <m:r>
          <w:rPr>
            <w:rFonts w:ascii="Cambria Math" w:hAnsi="Cambria Math"/>
            <w:sz w:val="20"/>
            <w:szCs w:val="20"/>
          </w:rPr>
          <m:t>∆L</m:t>
        </m:r>
      </m:oMath>
      <w:r w:rsidR="00856622" w:rsidRPr="00FD240F">
        <w:rPr>
          <w:rFonts w:ascii="Cambria Math" w:hAnsi="Cambria Math"/>
          <w:sz w:val="20"/>
          <w:szCs w:val="20"/>
        </w:rPr>
        <w:t xml:space="preserve"> </w:t>
      </w:r>
      <w:r w:rsidRPr="00FD240F">
        <w:rPr>
          <w:rFonts w:ascii="Cambria Math" w:hAnsi="Cambria Math"/>
          <w:sz w:val="20"/>
          <w:szCs w:val="20"/>
        </w:rPr>
        <w:t xml:space="preserve">&amp; </w:t>
      </w:r>
      <m:oMath>
        <m:r>
          <w:rPr>
            <w:rFonts w:ascii="Cambria Math" w:hAnsi="Cambria Math"/>
            <w:sz w:val="20"/>
            <w:szCs w:val="20"/>
          </w:rPr>
          <m:t>L</m:t>
        </m:r>
      </m:oMath>
      <w:r w:rsidRPr="00FD240F">
        <w:rPr>
          <w:rFonts w:ascii="Cambria Math" w:hAnsi="Cambria Math"/>
          <w:sz w:val="20"/>
          <w:szCs w:val="20"/>
        </w:rPr>
        <w:t xml:space="preserve"> when </w:t>
      </w:r>
      <m:oMath>
        <m:r>
          <w:rPr>
            <w:rFonts w:ascii="Cambria Math" w:hAnsi="Cambria Math"/>
            <w:sz w:val="20"/>
            <w:szCs w:val="20"/>
          </w:rPr>
          <m:t>θ=90°</m:t>
        </m:r>
      </m:oMath>
    </w:p>
    <w:p w14:paraId="77141244" w14:textId="79266795" w:rsidR="002B1E77" w:rsidRPr="00FD240F" w:rsidRDefault="005D0DAA" w:rsidP="00FD240F">
      <w:pPr>
        <w:spacing w:line="240" w:lineRule="auto"/>
        <w:ind w:firstLine="720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sz w:val="20"/>
          <w:szCs w:val="20"/>
        </w:rPr>
        <w:t xml:space="preserve">To evaluate this approach of simplified modelling, the length of each segment of SRA in our project has been measured, approximately </w:t>
      </w:r>
      <m:oMath>
        <m:r>
          <w:rPr>
            <w:rFonts w:ascii="Cambria Math" w:hAnsi="Cambria Math"/>
            <w:sz w:val="20"/>
            <w:szCs w:val="20"/>
          </w:rPr>
          <m:t>0.3 m</m:t>
        </m:r>
      </m:oMath>
      <w:r w:rsidRPr="00FD240F">
        <w:rPr>
          <w:rFonts w:ascii="Cambria Math" w:hAnsi="Cambria Math"/>
          <w:sz w:val="20"/>
          <w:szCs w:val="20"/>
        </w:rPr>
        <w:t xml:space="preserve"> as shown in the figure below, and the simulation results aforementioned showcased that even for large bending angle (</w:t>
      </w:r>
      <m:oMath>
        <m:r>
          <w:rPr>
            <w:rFonts w:ascii="Cambria Math" w:hAnsi="Cambria Math"/>
            <w:sz w:val="20"/>
            <w:szCs w:val="20"/>
          </w:rPr>
          <m:t>90°</m:t>
        </m:r>
      </m:oMath>
      <w:r w:rsidRPr="00FD240F">
        <w:rPr>
          <w:rFonts w:ascii="Cambria Math" w:hAnsi="Cambria Math"/>
          <w:sz w:val="20"/>
          <w:szCs w:val="20"/>
        </w:rPr>
        <w:t xml:space="preserve">), the magnitude of </w:t>
      </w:r>
      <m:oMath>
        <m:r>
          <w:rPr>
            <w:rFonts w:ascii="Cambria Math" w:hAnsi="Cambria Math"/>
            <w:sz w:val="20"/>
            <w:szCs w:val="20"/>
          </w:rPr>
          <m:t>∆L</m:t>
        </m:r>
      </m:oMath>
      <w:r w:rsidRPr="00FD240F">
        <w:rPr>
          <w:rFonts w:ascii="Cambria Math" w:hAnsi="Cambria Math"/>
          <w:sz w:val="20"/>
          <w:szCs w:val="20"/>
        </w:rPr>
        <w:t xml:space="preserve"> is very small, the authentic inertia tensor (adding this part by using inertial parallel theory) would not differ such a lot from that of the simulation model</w:t>
      </w:r>
      <w:r w:rsidR="008F3F9A" w:rsidRPr="00FD240F">
        <w:rPr>
          <w:rFonts w:ascii="Cambria Math" w:hAnsi="Cambria Math"/>
          <w:sz w:val="20"/>
          <w:szCs w:val="20"/>
        </w:rPr>
        <w:t xml:space="preserve">, which indicates that </w:t>
      </w:r>
      <w:r w:rsidR="00D42C8F" w:rsidRPr="00FD240F">
        <w:rPr>
          <w:rFonts w:ascii="Cambria Math" w:hAnsi="Cambria Math"/>
          <w:b/>
          <w:bCs/>
          <w:sz w:val="20"/>
          <w:szCs w:val="20"/>
        </w:rPr>
        <w:t>the current model is reliable depending on the length of SRA</w:t>
      </w:r>
      <w:r w:rsidR="00D42C8F" w:rsidRPr="00FD240F">
        <w:rPr>
          <w:rFonts w:ascii="Cambria Math" w:hAnsi="Cambria Math"/>
          <w:sz w:val="20"/>
          <w:szCs w:val="20"/>
        </w:rPr>
        <w:t xml:space="preserve">. </w:t>
      </w:r>
      <w:r w:rsidR="00573178" w:rsidRPr="00FD240F">
        <w:rPr>
          <w:rFonts w:ascii="Cambria Math" w:hAnsi="Cambria Math"/>
          <w:sz w:val="20"/>
          <w:szCs w:val="20"/>
        </w:rPr>
        <w:t>In the future, if we plan to study the dynamics of longer SRA, we can divide each segment by multiple equal length cylinder bars (RPR manipulator) to improve its accuracy.</w:t>
      </w:r>
    </w:p>
    <w:p w14:paraId="5160B2E4" w14:textId="36104B86" w:rsidR="00A347CE" w:rsidRPr="00FD240F" w:rsidRDefault="00A347CE" w:rsidP="00FD240F">
      <w:pPr>
        <w:spacing w:line="240" w:lineRule="auto"/>
        <w:jc w:val="center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noProof/>
          <w:sz w:val="20"/>
          <w:szCs w:val="20"/>
        </w:rPr>
        <w:drawing>
          <wp:inline distT="0" distB="0" distL="0" distR="0" wp14:anchorId="7C64C87D" wp14:editId="5530393A">
            <wp:extent cx="3818890" cy="112920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6722" cy="11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2B46" w14:textId="1AF735BC" w:rsidR="00A347CE" w:rsidRPr="00FD240F" w:rsidRDefault="00A347CE" w:rsidP="00FD240F">
      <w:pPr>
        <w:spacing w:line="240" w:lineRule="auto"/>
        <w:jc w:val="center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b/>
          <w:bCs/>
          <w:sz w:val="20"/>
          <w:szCs w:val="20"/>
        </w:rPr>
        <w:t>Fig. W6-</w:t>
      </w:r>
      <w:r w:rsidR="0041525F" w:rsidRPr="00FD240F">
        <w:rPr>
          <w:rFonts w:ascii="Cambria Math" w:hAnsi="Cambria Math"/>
          <w:b/>
          <w:bCs/>
          <w:sz w:val="20"/>
          <w:szCs w:val="20"/>
        </w:rPr>
        <w:t>5</w:t>
      </w:r>
      <w:r w:rsidRPr="00FD240F">
        <w:rPr>
          <w:rFonts w:ascii="Cambria Math" w:hAnsi="Cambria Math"/>
          <w:sz w:val="20"/>
          <w:szCs w:val="20"/>
        </w:rPr>
        <w:t xml:space="preserve"> Measured length of each SRA segment</w:t>
      </w:r>
    </w:p>
    <w:p w14:paraId="3B0706F4" w14:textId="4E25ACD8" w:rsidR="00573178" w:rsidRPr="00FD240F" w:rsidRDefault="00454B79" w:rsidP="00FD240F">
      <w:pPr>
        <w:pStyle w:val="ListParagraph"/>
        <w:numPr>
          <w:ilvl w:val="0"/>
          <w:numId w:val="2"/>
        </w:numPr>
        <w:spacing w:line="240" w:lineRule="auto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sz w:val="20"/>
          <w:szCs w:val="20"/>
        </w:rPr>
        <w:t>The two segments are continuous about the joint;</w:t>
      </w:r>
    </w:p>
    <w:p w14:paraId="1664AF5E" w14:textId="79EC337C" w:rsidR="00885E74" w:rsidRDefault="001E1971" w:rsidP="00FD240F">
      <w:pPr>
        <w:spacing w:line="240" w:lineRule="auto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sz w:val="20"/>
          <w:szCs w:val="20"/>
        </w:rPr>
        <w:t xml:space="preserve">(2). </w:t>
      </w:r>
      <w:r w:rsidR="00C961D4">
        <w:rPr>
          <w:rFonts w:ascii="Cambria Math" w:hAnsi="Cambria Math"/>
          <w:sz w:val="20"/>
          <w:szCs w:val="20"/>
        </w:rPr>
        <w:t>Basic structure</w:t>
      </w:r>
    </w:p>
    <w:p w14:paraId="7580186D" w14:textId="61E3F3EF" w:rsidR="00C961D4" w:rsidRPr="00FD240F" w:rsidRDefault="005F1906" w:rsidP="005F1906">
      <w:pPr>
        <w:spacing w:line="240" w:lineRule="auto"/>
        <w:ind w:firstLine="720"/>
        <w:rPr>
          <w:rFonts w:ascii="Cambria Math" w:hAnsi="Cambria Math"/>
          <w:sz w:val="20"/>
          <w:szCs w:val="20"/>
        </w:rPr>
      </w:pPr>
      <w:r>
        <w:rPr>
          <w:rFonts w:ascii="Cambria Math" w:hAnsi="Cambria Math"/>
          <w:sz w:val="20"/>
          <w:szCs w:val="20"/>
        </w:rPr>
        <w:t xml:space="preserve">Reference was taken from Chase’s model, which will ease the coding work a lot, </w:t>
      </w:r>
      <w:r w:rsidR="003F0946">
        <w:rPr>
          <w:rFonts w:ascii="Cambria Math" w:hAnsi="Cambria Math"/>
          <w:sz w:val="20"/>
          <w:szCs w:val="20"/>
        </w:rPr>
        <w:t xml:space="preserve">I have already defined the inertia, Corolis, damping, </w:t>
      </w:r>
      <w:proofErr w:type="gramStart"/>
      <w:r w:rsidR="003F0946">
        <w:rPr>
          <w:rFonts w:ascii="Cambria Math" w:hAnsi="Cambria Math"/>
          <w:sz w:val="20"/>
          <w:szCs w:val="20"/>
        </w:rPr>
        <w:t>stiffness</w:t>
      </w:r>
      <w:proofErr w:type="gramEnd"/>
      <w:r w:rsidR="003F0946">
        <w:rPr>
          <w:rFonts w:ascii="Cambria Math" w:hAnsi="Cambria Math"/>
          <w:sz w:val="20"/>
          <w:szCs w:val="20"/>
        </w:rPr>
        <w:t xml:space="preserve"> and gravitational matrices inside the “Model Dynamics” block in the figure below. Now </w:t>
      </w:r>
      <w:proofErr w:type="gramStart"/>
      <w:r w:rsidR="003F0946">
        <w:rPr>
          <w:rFonts w:ascii="Cambria Math" w:hAnsi="Cambria Math"/>
          <w:sz w:val="20"/>
          <w:szCs w:val="20"/>
        </w:rPr>
        <w:t>I’m</w:t>
      </w:r>
      <w:proofErr w:type="gramEnd"/>
      <w:r w:rsidR="003F0946">
        <w:rPr>
          <w:rFonts w:ascii="Cambria Math" w:hAnsi="Cambria Math"/>
          <w:sz w:val="20"/>
          <w:szCs w:val="20"/>
        </w:rPr>
        <w:t xml:space="preserve"> stuck by handling symbolic variable array partial differentiation, I will fix it as soon as possible, please give me some time.</w:t>
      </w:r>
    </w:p>
    <w:p w14:paraId="384CC40A" w14:textId="4E35FB84" w:rsidR="00885E74" w:rsidRDefault="002B21D5" w:rsidP="00C961D4">
      <w:pPr>
        <w:spacing w:line="240" w:lineRule="auto"/>
        <w:jc w:val="center"/>
        <w:rPr>
          <w:rFonts w:ascii="Cambria Math" w:hAnsi="Cambria Math"/>
          <w:sz w:val="20"/>
          <w:szCs w:val="20"/>
        </w:rPr>
      </w:pPr>
      <w:r>
        <w:rPr>
          <w:rFonts w:ascii="Cambria Math" w:hAnsi="Cambria Math"/>
          <w:noProof/>
          <w:sz w:val="20"/>
          <w:szCs w:val="20"/>
        </w:rPr>
        <w:lastRenderedPageBreak/>
        <w:drawing>
          <wp:inline distT="0" distB="0" distL="0" distR="0" wp14:anchorId="636AD635" wp14:editId="026D3BD9">
            <wp:extent cx="4987577" cy="240792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0030" cy="240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E2C7" w14:textId="0B7F6A74" w:rsidR="00C961D4" w:rsidRDefault="00C961D4" w:rsidP="00C961D4">
      <w:pPr>
        <w:spacing w:line="240" w:lineRule="auto"/>
        <w:jc w:val="center"/>
        <w:rPr>
          <w:rFonts w:ascii="Cambria Math" w:hAnsi="Cambria Math"/>
          <w:sz w:val="20"/>
          <w:szCs w:val="20"/>
        </w:rPr>
      </w:pPr>
      <w:r w:rsidRPr="00C961D4">
        <w:rPr>
          <w:rFonts w:ascii="Cambria Math" w:hAnsi="Cambria Math"/>
          <w:b/>
          <w:bCs/>
          <w:sz w:val="20"/>
          <w:szCs w:val="20"/>
        </w:rPr>
        <w:t>Fig. W6-6</w:t>
      </w:r>
      <w:r>
        <w:rPr>
          <w:rFonts w:ascii="Cambria Math" w:hAnsi="Cambria Math"/>
          <w:sz w:val="20"/>
          <w:szCs w:val="20"/>
        </w:rPr>
        <w:t xml:space="preserve"> The basic layout of the SRA Simulink model</w:t>
      </w:r>
    </w:p>
    <w:p w14:paraId="322396A5" w14:textId="77777777" w:rsidR="00C961D4" w:rsidRDefault="00C961D4" w:rsidP="00C961D4">
      <w:pPr>
        <w:spacing w:line="240" w:lineRule="auto"/>
        <w:rPr>
          <w:rFonts w:ascii="Cambria Math" w:hAnsi="Cambria Math"/>
          <w:sz w:val="20"/>
          <w:szCs w:val="20"/>
        </w:rPr>
      </w:pPr>
    </w:p>
    <w:p w14:paraId="38541E13" w14:textId="53897E2D" w:rsidR="001F749B" w:rsidRDefault="001F749B" w:rsidP="001F749B">
      <w:pPr>
        <w:pStyle w:val="ListParagraph"/>
        <w:numPr>
          <w:ilvl w:val="0"/>
          <w:numId w:val="3"/>
        </w:numPr>
        <w:spacing w:line="240" w:lineRule="auto"/>
        <w:rPr>
          <w:rFonts w:ascii="Cambria Math" w:hAnsi="Cambria Math"/>
          <w:sz w:val="20"/>
          <w:szCs w:val="20"/>
        </w:rPr>
      </w:pPr>
      <w:r>
        <w:rPr>
          <w:rFonts w:ascii="Cambria Math" w:hAnsi="Cambria Math"/>
          <w:sz w:val="20"/>
          <w:szCs w:val="20"/>
        </w:rPr>
        <w:t>Exoskeleton Optimization</w:t>
      </w:r>
    </w:p>
    <w:p w14:paraId="34E02428" w14:textId="28803ECD" w:rsidR="00261CA4" w:rsidRDefault="00E8730A" w:rsidP="00261CA4">
      <w:pPr>
        <w:spacing w:line="240" w:lineRule="auto"/>
        <w:ind w:firstLine="720"/>
        <w:rPr>
          <w:rFonts w:ascii="Cambria Math" w:hAnsi="Cambria Math"/>
          <w:sz w:val="20"/>
          <w:szCs w:val="20"/>
        </w:rPr>
      </w:pPr>
      <w:r>
        <w:rPr>
          <w:rFonts w:ascii="Cambria Math" w:hAnsi="Cambria Math"/>
          <w:sz w:val="20"/>
          <w:szCs w:val="20"/>
        </w:rPr>
        <w:t xml:space="preserve">As it will take several days for order shipping (the sticker foam), I </w:t>
      </w:r>
      <w:r w:rsidR="00782AC7">
        <w:rPr>
          <w:rFonts w:ascii="Cambria Math" w:hAnsi="Cambria Math"/>
          <w:sz w:val="20"/>
          <w:szCs w:val="20"/>
        </w:rPr>
        <w:t xml:space="preserve">adhered </w:t>
      </w:r>
      <w:r w:rsidR="00261CA4">
        <w:rPr>
          <w:rFonts w:ascii="Cambria Math" w:hAnsi="Cambria Math"/>
          <w:sz w:val="20"/>
          <w:szCs w:val="20"/>
        </w:rPr>
        <w:t xml:space="preserve">some trimmed foam on the exoskeleton test equipment, which is sort of rough, but </w:t>
      </w:r>
      <w:proofErr w:type="gramStart"/>
      <w:r w:rsidR="00261CA4">
        <w:rPr>
          <w:rFonts w:ascii="Cambria Math" w:hAnsi="Cambria Math"/>
          <w:sz w:val="20"/>
          <w:szCs w:val="20"/>
        </w:rPr>
        <w:t>it’s</w:t>
      </w:r>
      <w:proofErr w:type="gramEnd"/>
      <w:r w:rsidR="00261CA4">
        <w:rPr>
          <w:rFonts w:ascii="Cambria Math" w:hAnsi="Cambria Math"/>
          <w:sz w:val="20"/>
          <w:szCs w:val="20"/>
        </w:rPr>
        <w:t xml:space="preserve"> just in alpha stage; meanwhile, I have already found some potential foam sheets via </w:t>
      </w:r>
      <w:proofErr w:type="spellStart"/>
      <w:r w:rsidR="00261CA4">
        <w:rPr>
          <w:rFonts w:ascii="Cambria Math" w:hAnsi="Cambria Math"/>
          <w:sz w:val="20"/>
          <w:szCs w:val="20"/>
        </w:rPr>
        <w:t>Buyways</w:t>
      </w:r>
      <w:proofErr w:type="spellEnd"/>
      <w:r w:rsidR="00261CA4">
        <w:rPr>
          <w:rFonts w:ascii="Cambria Math" w:hAnsi="Cambria Math"/>
          <w:sz w:val="20"/>
          <w:szCs w:val="20"/>
        </w:rPr>
        <w:t xml:space="preserve"> (in Excel), which will be more pro, please take it look. Afterwards, I will use them for our spare parts.</w:t>
      </w:r>
    </w:p>
    <w:p w14:paraId="5057189F" w14:textId="5CD34E0F" w:rsidR="00E8730A" w:rsidRDefault="00E8730A" w:rsidP="00782AC7">
      <w:pPr>
        <w:spacing w:line="240" w:lineRule="auto"/>
        <w:jc w:val="center"/>
        <w:rPr>
          <w:rFonts w:ascii="Cambria Math" w:hAnsi="Cambria Math"/>
          <w:sz w:val="20"/>
          <w:szCs w:val="20"/>
        </w:rPr>
      </w:pPr>
      <w:r>
        <w:rPr>
          <w:rFonts w:ascii="Cambria Math" w:hAnsi="Cambria Math"/>
          <w:noProof/>
          <w:sz w:val="20"/>
          <w:szCs w:val="20"/>
        </w:rPr>
        <w:drawing>
          <wp:inline distT="0" distB="0" distL="0" distR="0" wp14:anchorId="7CFD2C60" wp14:editId="1D804492">
            <wp:extent cx="4649464" cy="34823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2262" cy="348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780E" w14:textId="1F45A470" w:rsidR="00E8730A" w:rsidRDefault="00E8730A" w:rsidP="00782AC7">
      <w:pPr>
        <w:spacing w:line="240" w:lineRule="auto"/>
        <w:jc w:val="center"/>
        <w:rPr>
          <w:rFonts w:ascii="Cambria Math" w:hAnsi="Cambria Math"/>
          <w:sz w:val="20"/>
          <w:szCs w:val="20"/>
        </w:rPr>
      </w:pPr>
      <w:r>
        <w:rPr>
          <w:rFonts w:ascii="Cambria Math" w:hAnsi="Cambria Math"/>
          <w:sz w:val="20"/>
          <w:szCs w:val="20"/>
        </w:rPr>
        <w:t>Fig. W6-</w:t>
      </w:r>
      <w:r w:rsidR="005F1906">
        <w:rPr>
          <w:rFonts w:ascii="Cambria Math" w:hAnsi="Cambria Math"/>
          <w:sz w:val="20"/>
          <w:szCs w:val="20"/>
        </w:rPr>
        <w:t xml:space="preserve">7 </w:t>
      </w:r>
    </w:p>
    <w:p w14:paraId="3FB1DBE8" w14:textId="77777777" w:rsidR="00E8730A" w:rsidRPr="001F749B" w:rsidRDefault="00E8730A" w:rsidP="001F749B">
      <w:pPr>
        <w:spacing w:line="240" w:lineRule="auto"/>
        <w:rPr>
          <w:rFonts w:ascii="Cambria Math" w:hAnsi="Cambria Math"/>
          <w:sz w:val="20"/>
          <w:szCs w:val="20"/>
        </w:rPr>
      </w:pPr>
    </w:p>
    <w:p w14:paraId="4EAA74C7" w14:textId="52160015" w:rsidR="00885E74" w:rsidRPr="00FD240F" w:rsidRDefault="00885E74" w:rsidP="00FD240F">
      <w:pPr>
        <w:pStyle w:val="Heading2"/>
        <w:spacing w:line="240" w:lineRule="auto"/>
        <w:rPr>
          <w:rFonts w:ascii="Cambria Math" w:hAnsi="Cambria Math"/>
          <w:b/>
          <w:bCs/>
          <w:color w:val="auto"/>
          <w:sz w:val="20"/>
          <w:szCs w:val="20"/>
          <w:u w:val="single"/>
        </w:rPr>
      </w:pPr>
      <w:r w:rsidRPr="00FD240F">
        <w:rPr>
          <w:rFonts w:ascii="Cambria Math" w:hAnsi="Cambria Math"/>
          <w:b/>
          <w:bCs/>
          <w:color w:val="auto"/>
          <w:sz w:val="20"/>
          <w:szCs w:val="20"/>
          <w:u w:val="single"/>
        </w:rPr>
        <w:t>Difficulty</w:t>
      </w:r>
    </w:p>
    <w:p w14:paraId="1F2E7BA2" w14:textId="2B807BE5" w:rsidR="002B21D5" w:rsidRPr="002B21D5" w:rsidRDefault="002B21D5" w:rsidP="002B21D5">
      <w:pPr>
        <w:pStyle w:val="ListParagraph"/>
        <w:numPr>
          <w:ilvl w:val="0"/>
          <w:numId w:val="5"/>
        </w:numPr>
        <w:spacing w:line="240" w:lineRule="auto"/>
        <w:rPr>
          <w:rFonts w:ascii="Cambria Math" w:hAnsi="Cambria Math"/>
          <w:sz w:val="20"/>
          <w:szCs w:val="20"/>
        </w:rPr>
      </w:pPr>
      <w:r>
        <w:rPr>
          <w:rFonts w:ascii="Cambria Math" w:hAnsi="Cambria Math"/>
          <w:sz w:val="20"/>
          <w:szCs w:val="20"/>
        </w:rPr>
        <w:t>About simulation: at the first stage, I was try</w:t>
      </w:r>
      <w:r w:rsidR="00FF12F4">
        <w:rPr>
          <w:rFonts w:ascii="Cambria Math" w:hAnsi="Cambria Math"/>
          <w:sz w:val="20"/>
          <w:szCs w:val="20"/>
        </w:rPr>
        <w:t xml:space="preserve">ing to use a more general way </w:t>
      </w:r>
      <w:r w:rsidR="00E9732D">
        <w:rPr>
          <w:rFonts w:ascii="Cambria Math" w:hAnsi="Cambria Math"/>
          <w:sz w:val="20"/>
          <w:szCs w:val="20"/>
        </w:rPr>
        <w:t xml:space="preserve">to derive the governing equation by symbolic variable in MATLAB, but there are some issues with the partial differentiation, I will figure it out very soon; on the other hand, I can use the manually derived version to assess the correctness of the dynamics, nevertheless, </w:t>
      </w:r>
      <w:proofErr w:type="gramStart"/>
      <w:r w:rsidR="00E9732D">
        <w:rPr>
          <w:rFonts w:ascii="Cambria Math" w:hAnsi="Cambria Math"/>
          <w:sz w:val="20"/>
          <w:szCs w:val="20"/>
        </w:rPr>
        <w:t>it’s</w:t>
      </w:r>
      <w:proofErr w:type="gramEnd"/>
      <w:r w:rsidR="00E9732D">
        <w:rPr>
          <w:rFonts w:ascii="Cambria Math" w:hAnsi="Cambria Math"/>
          <w:sz w:val="20"/>
          <w:szCs w:val="20"/>
        </w:rPr>
        <w:t xml:space="preserve"> </w:t>
      </w:r>
      <w:r w:rsidR="00E9732D">
        <w:rPr>
          <w:rFonts w:ascii="Cambria Math" w:hAnsi="Cambria Math"/>
          <w:sz w:val="20"/>
          <w:szCs w:val="20"/>
        </w:rPr>
        <w:lastRenderedPageBreak/>
        <w:t>unrealistic to derive the motion equation by hand every time, especially for more and more complicated scenarios in the future</w:t>
      </w:r>
      <w:r w:rsidR="00BE3724">
        <w:rPr>
          <w:rFonts w:ascii="Cambria Math" w:hAnsi="Cambria Math"/>
          <w:sz w:val="20"/>
          <w:szCs w:val="20"/>
        </w:rPr>
        <w:t>.</w:t>
      </w:r>
    </w:p>
    <w:p w14:paraId="3F462C76" w14:textId="77777777" w:rsidR="00A574AA" w:rsidRPr="00FD240F" w:rsidRDefault="00A574AA" w:rsidP="00FD240F">
      <w:pPr>
        <w:spacing w:line="240" w:lineRule="auto"/>
        <w:rPr>
          <w:rFonts w:ascii="Cambria Math" w:hAnsi="Cambria Math"/>
          <w:sz w:val="20"/>
          <w:szCs w:val="20"/>
        </w:rPr>
      </w:pPr>
    </w:p>
    <w:p w14:paraId="274D0EF7" w14:textId="7D79D5F2" w:rsidR="00885E74" w:rsidRPr="00FD240F" w:rsidRDefault="00885E74" w:rsidP="00FD240F">
      <w:pPr>
        <w:pStyle w:val="Heading2"/>
        <w:spacing w:line="240" w:lineRule="auto"/>
        <w:rPr>
          <w:rFonts w:ascii="Cambria Math" w:hAnsi="Cambria Math"/>
          <w:b/>
          <w:bCs/>
          <w:color w:val="auto"/>
          <w:sz w:val="20"/>
          <w:szCs w:val="20"/>
          <w:u w:val="single"/>
        </w:rPr>
      </w:pPr>
      <w:r w:rsidRPr="00FD240F">
        <w:rPr>
          <w:rFonts w:ascii="Cambria Math" w:hAnsi="Cambria Math"/>
          <w:b/>
          <w:bCs/>
          <w:color w:val="auto"/>
          <w:sz w:val="20"/>
          <w:szCs w:val="20"/>
          <w:u w:val="single"/>
        </w:rPr>
        <w:t>Plan</w:t>
      </w:r>
    </w:p>
    <w:p w14:paraId="4611ABA3" w14:textId="1734A966" w:rsidR="00885E74" w:rsidRDefault="00473D2E" w:rsidP="00473D2E">
      <w:pPr>
        <w:pStyle w:val="ListParagraph"/>
        <w:numPr>
          <w:ilvl w:val="0"/>
          <w:numId w:val="4"/>
        </w:numPr>
        <w:spacing w:line="240" w:lineRule="auto"/>
        <w:rPr>
          <w:rFonts w:ascii="Cambria Math" w:hAnsi="Cambria Math"/>
          <w:sz w:val="20"/>
          <w:szCs w:val="20"/>
        </w:rPr>
      </w:pPr>
      <w:r>
        <w:rPr>
          <w:rFonts w:ascii="Cambria Math" w:hAnsi="Cambria Math" w:hint="eastAsia"/>
          <w:sz w:val="20"/>
          <w:szCs w:val="20"/>
        </w:rPr>
        <w:t>Fi</w:t>
      </w:r>
      <w:r>
        <w:rPr>
          <w:rFonts w:ascii="Cambria Math" w:hAnsi="Cambria Math"/>
          <w:sz w:val="20"/>
          <w:szCs w:val="20"/>
        </w:rPr>
        <w:t>nish reading the rest materials, no matter for books or papers;</w:t>
      </w:r>
    </w:p>
    <w:p w14:paraId="5A536F51" w14:textId="648DAE84" w:rsidR="00473D2E" w:rsidRPr="00473D2E" w:rsidRDefault="002B21D5" w:rsidP="00473D2E">
      <w:pPr>
        <w:pStyle w:val="ListParagraph"/>
        <w:numPr>
          <w:ilvl w:val="0"/>
          <w:numId w:val="4"/>
        </w:numPr>
        <w:spacing w:line="240" w:lineRule="auto"/>
        <w:rPr>
          <w:rFonts w:ascii="Cambria Math" w:hAnsi="Cambria Math"/>
          <w:sz w:val="20"/>
          <w:szCs w:val="20"/>
        </w:rPr>
      </w:pPr>
      <w:r>
        <w:rPr>
          <w:rFonts w:ascii="Cambria Math" w:hAnsi="Cambria Math"/>
          <w:sz w:val="20"/>
          <w:szCs w:val="20"/>
        </w:rPr>
        <w:t xml:space="preserve">Finish the </w:t>
      </w:r>
      <w:r w:rsidR="00E9732D">
        <w:rPr>
          <w:rFonts w:ascii="Cambria Math" w:hAnsi="Cambria Math"/>
          <w:sz w:val="20"/>
          <w:szCs w:val="20"/>
        </w:rPr>
        <w:t>simulation, if the partial differentiation works for symbolic variable array</w:t>
      </w:r>
      <w:r w:rsidR="00187E74">
        <w:rPr>
          <w:rFonts w:ascii="Cambria Math" w:hAnsi="Cambria Math"/>
          <w:sz w:val="20"/>
          <w:szCs w:val="20"/>
        </w:rPr>
        <w:t xml:space="preserve"> (for example, in our </w:t>
      </w:r>
      <w:r w:rsidR="00BE3724">
        <w:rPr>
          <w:rFonts w:ascii="Cambria Math" w:hAnsi="Cambria Math"/>
          <w:sz w:val="20"/>
          <w:szCs w:val="20"/>
        </w:rPr>
        <w:t xml:space="preserve">model, we have multiple angles </w:t>
      </w:r>
      <m:oMath>
        <m:r>
          <w:rPr>
            <w:rFonts w:ascii="Cambria Math" w:hAnsi="Cambria Math"/>
            <w:sz w:val="20"/>
            <w:szCs w:val="20"/>
          </w:rPr>
          <m:t>θ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1</m:t>
            </m:r>
          </m:e>
        </m:d>
      </m:oMath>
      <w:r w:rsidR="00BE3724">
        <w:rPr>
          <w:rFonts w:ascii="Cambria Math" w:hAnsi="Cambria Math"/>
          <w:sz w:val="20"/>
          <w:szCs w:val="20"/>
        </w:rPr>
        <w:t xml:space="preserve">, </w:t>
      </w:r>
      <m:oMath>
        <m:r>
          <w:rPr>
            <w:rFonts w:ascii="Cambria Math" w:hAnsi="Cambria Math"/>
            <w:sz w:val="20"/>
            <w:szCs w:val="20"/>
          </w:rPr>
          <m:t>θ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2</m:t>
            </m:r>
          </m:e>
        </m:d>
      </m:oMath>
      <w:r w:rsidR="00187E74">
        <w:rPr>
          <w:rFonts w:ascii="Cambria Math" w:hAnsi="Cambria Math"/>
          <w:sz w:val="20"/>
          <w:szCs w:val="20"/>
        </w:rPr>
        <w:t>)</w:t>
      </w:r>
      <w:r w:rsidR="00E9732D">
        <w:rPr>
          <w:rFonts w:ascii="Cambria Math" w:hAnsi="Cambria Math"/>
          <w:sz w:val="20"/>
          <w:szCs w:val="20"/>
        </w:rPr>
        <w:t>, the Jacobian matrix can be successfully derived, it will not be a big deal for adding a ball at the end-effector of the SRA.</w:t>
      </w:r>
    </w:p>
    <w:p w14:paraId="7F61A489" w14:textId="77777777" w:rsidR="00473D2E" w:rsidRDefault="00473D2E">
      <w:pPr>
        <w:widowControl/>
        <w:jc w:val="left"/>
        <w:rPr>
          <w:rFonts w:ascii="Cambria Math" w:eastAsiaTheme="majorEastAsia" w:hAnsi="Cambria Math" w:cstheme="majorBidi"/>
          <w:b/>
          <w:bCs/>
          <w:sz w:val="20"/>
          <w:szCs w:val="20"/>
          <w:u w:val="single"/>
        </w:rPr>
      </w:pPr>
      <w:r>
        <w:rPr>
          <w:rFonts w:ascii="Cambria Math" w:hAnsi="Cambria Math"/>
          <w:b/>
          <w:bCs/>
          <w:sz w:val="20"/>
          <w:szCs w:val="20"/>
          <w:u w:val="single"/>
        </w:rPr>
        <w:br w:type="page"/>
      </w:r>
    </w:p>
    <w:p w14:paraId="21EC13A9" w14:textId="4DE25848" w:rsidR="00885E74" w:rsidRPr="00FD240F" w:rsidRDefault="00885E74" w:rsidP="00FD240F">
      <w:pPr>
        <w:pStyle w:val="Heading2"/>
        <w:spacing w:line="240" w:lineRule="auto"/>
        <w:rPr>
          <w:rFonts w:ascii="Cambria Math" w:hAnsi="Cambria Math"/>
          <w:b/>
          <w:bCs/>
          <w:color w:val="auto"/>
          <w:sz w:val="20"/>
          <w:szCs w:val="20"/>
          <w:u w:val="single"/>
        </w:rPr>
      </w:pPr>
      <w:r w:rsidRPr="00FD240F">
        <w:rPr>
          <w:rFonts w:ascii="Cambria Math" w:hAnsi="Cambria Math"/>
          <w:b/>
          <w:bCs/>
          <w:color w:val="auto"/>
          <w:sz w:val="20"/>
          <w:szCs w:val="20"/>
          <w:u w:val="single"/>
        </w:rPr>
        <w:lastRenderedPageBreak/>
        <w:t>Reference</w:t>
      </w:r>
    </w:p>
    <w:p w14:paraId="6D38013B" w14:textId="1DF22AEF" w:rsidR="00802C81" w:rsidRPr="00FD240F" w:rsidRDefault="00802C81" w:rsidP="00FD240F">
      <w:pPr>
        <w:spacing w:line="240" w:lineRule="auto"/>
        <w:rPr>
          <w:rFonts w:ascii="Cambria Math" w:hAnsi="Cambria Math"/>
          <w:sz w:val="20"/>
          <w:szCs w:val="20"/>
        </w:rPr>
      </w:pPr>
      <w:r w:rsidRPr="00FD240F">
        <w:rPr>
          <w:rFonts w:ascii="Cambria Math" w:hAnsi="Cambria Math"/>
          <w:sz w:val="20"/>
          <w:szCs w:val="20"/>
        </w:rPr>
        <w:t xml:space="preserve">[1] </w:t>
      </w:r>
      <w:r w:rsidRPr="00FD240F">
        <w:rPr>
          <w:rFonts w:ascii="Cambria Math" w:hAnsi="Cambria Math" w:cs="Arial"/>
          <w:sz w:val="20"/>
          <w:szCs w:val="20"/>
          <w:shd w:val="clear" w:color="auto" w:fill="FFFFFF"/>
        </w:rPr>
        <w:t>Winter, D.A., 2009. </w:t>
      </w:r>
      <w:r w:rsidRPr="00FD240F">
        <w:rPr>
          <w:rFonts w:ascii="Cambria Math" w:hAnsi="Cambria Math" w:cs="Arial"/>
          <w:i/>
          <w:iCs/>
          <w:sz w:val="20"/>
          <w:szCs w:val="20"/>
          <w:shd w:val="clear" w:color="auto" w:fill="FFFFFF"/>
        </w:rPr>
        <w:t>Biomechanics and motor control of human movement</w:t>
      </w:r>
      <w:r w:rsidRPr="00FD240F">
        <w:rPr>
          <w:rFonts w:ascii="Cambria Math" w:hAnsi="Cambria Math" w:cs="Arial"/>
          <w:sz w:val="20"/>
          <w:szCs w:val="20"/>
          <w:shd w:val="clear" w:color="auto" w:fill="FFFFFF"/>
        </w:rPr>
        <w:t>. John Wiley &amp; Sons.</w:t>
      </w:r>
    </w:p>
    <w:sectPr w:rsidR="00802C81" w:rsidRPr="00FD240F" w:rsidSect="006852C6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F40FBC" w14:textId="77777777" w:rsidR="00D96820" w:rsidRDefault="00D96820" w:rsidP="00711CFF">
      <w:pPr>
        <w:spacing w:after="0" w:line="240" w:lineRule="auto"/>
      </w:pPr>
      <w:r>
        <w:separator/>
      </w:r>
    </w:p>
  </w:endnote>
  <w:endnote w:type="continuationSeparator" w:id="0">
    <w:p w14:paraId="39211B00" w14:textId="77777777" w:rsidR="00D96820" w:rsidRDefault="00D96820" w:rsidP="00711C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513494" w14:textId="77777777" w:rsidR="00D96820" w:rsidRDefault="00D96820" w:rsidP="00711CFF">
      <w:pPr>
        <w:spacing w:after="0" w:line="240" w:lineRule="auto"/>
      </w:pPr>
      <w:r>
        <w:separator/>
      </w:r>
    </w:p>
  </w:footnote>
  <w:footnote w:type="continuationSeparator" w:id="0">
    <w:p w14:paraId="30B680D2" w14:textId="77777777" w:rsidR="00D96820" w:rsidRDefault="00D96820" w:rsidP="00711C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57F8F"/>
    <w:multiLevelType w:val="hybridMultilevel"/>
    <w:tmpl w:val="CAA0F5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CB7612"/>
    <w:multiLevelType w:val="hybridMultilevel"/>
    <w:tmpl w:val="18EA22D4"/>
    <w:lvl w:ilvl="0" w:tplc="5F8C05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B63BF7"/>
    <w:multiLevelType w:val="hybridMultilevel"/>
    <w:tmpl w:val="5DF03192"/>
    <w:lvl w:ilvl="0" w:tplc="4044F1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B4439CB"/>
    <w:multiLevelType w:val="hybridMultilevel"/>
    <w:tmpl w:val="2EB413F0"/>
    <w:lvl w:ilvl="0" w:tplc="ADAACB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136A7F"/>
    <w:multiLevelType w:val="hybridMultilevel"/>
    <w:tmpl w:val="B97411C0"/>
    <w:lvl w:ilvl="0" w:tplc="BFDE5D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547498887">
    <w:abstractNumId w:val="2"/>
  </w:num>
  <w:num w:numId="2" w16cid:durableId="528614943">
    <w:abstractNumId w:val="0"/>
  </w:num>
  <w:num w:numId="3" w16cid:durableId="554321640">
    <w:abstractNumId w:val="4"/>
  </w:num>
  <w:num w:numId="4" w16cid:durableId="224950772">
    <w:abstractNumId w:val="3"/>
  </w:num>
  <w:num w:numId="5" w16cid:durableId="5887780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F87"/>
    <w:rsid w:val="00005469"/>
    <w:rsid w:val="000D750B"/>
    <w:rsid w:val="00153606"/>
    <w:rsid w:val="00161743"/>
    <w:rsid w:val="00187E74"/>
    <w:rsid w:val="001E1971"/>
    <w:rsid w:val="001F749B"/>
    <w:rsid w:val="00237A17"/>
    <w:rsid w:val="00247319"/>
    <w:rsid w:val="00261CA4"/>
    <w:rsid w:val="002B0753"/>
    <w:rsid w:val="002B1E77"/>
    <w:rsid w:val="002B21D5"/>
    <w:rsid w:val="002D53BC"/>
    <w:rsid w:val="00337266"/>
    <w:rsid w:val="003A7689"/>
    <w:rsid w:val="003E5B24"/>
    <w:rsid w:val="003F0946"/>
    <w:rsid w:val="0041525F"/>
    <w:rsid w:val="00422683"/>
    <w:rsid w:val="00446C6C"/>
    <w:rsid w:val="00454B79"/>
    <w:rsid w:val="00473D2E"/>
    <w:rsid w:val="00565462"/>
    <w:rsid w:val="00573178"/>
    <w:rsid w:val="00596611"/>
    <w:rsid w:val="005A755E"/>
    <w:rsid w:val="005D0DAA"/>
    <w:rsid w:val="005F1906"/>
    <w:rsid w:val="00646BA9"/>
    <w:rsid w:val="00652BC0"/>
    <w:rsid w:val="006577F5"/>
    <w:rsid w:val="006744B9"/>
    <w:rsid w:val="006852C6"/>
    <w:rsid w:val="006A467B"/>
    <w:rsid w:val="00711CFF"/>
    <w:rsid w:val="007343C5"/>
    <w:rsid w:val="00745333"/>
    <w:rsid w:val="00776F30"/>
    <w:rsid w:val="00782AC7"/>
    <w:rsid w:val="007A66EF"/>
    <w:rsid w:val="007A736C"/>
    <w:rsid w:val="007B587F"/>
    <w:rsid w:val="007C31FF"/>
    <w:rsid w:val="007F7D07"/>
    <w:rsid w:val="00802C81"/>
    <w:rsid w:val="0080432D"/>
    <w:rsid w:val="00845FEC"/>
    <w:rsid w:val="00856622"/>
    <w:rsid w:val="00885E74"/>
    <w:rsid w:val="008F3F9A"/>
    <w:rsid w:val="009771C9"/>
    <w:rsid w:val="009C2060"/>
    <w:rsid w:val="00A347CE"/>
    <w:rsid w:val="00A44DF2"/>
    <w:rsid w:val="00A4732D"/>
    <w:rsid w:val="00A56E31"/>
    <w:rsid w:val="00A574AA"/>
    <w:rsid w:val="00AC7FA3"/>
    <w:rsid w:val="00B47A36"/>
    <w:rsid w:val="00B639BA"/>
    <w:rsid w:val="00B6776A"/>
    <w:rsid w:val="00B76911"/>
    <w:rsid w:val="00BE3724"/>
    <w:rsid w:val="00C46F87"/>
    <w:rsid w:val="00C961D4"/>
    <w:rsid w:val="00D120B7"/>
    <w:rsid w:val="00D12232"/>
    <w:rsid w:val="00D142B5"/>
    <w:rsid w:val="00D42C8F"/>
    <w:rsid w:val="00D455D9"/>
    <w:rsid w:val="00D67799"/>
    <w:rsid w:val="00D96820"/>
    <w:rsid w:val="00DA51DC"/>
    <w:rsid w:val="00E20010"/>
    <w:rsid w:val="00E54AA5"/>
    <w:rsid w:val="00E86F9E"/>
    <w:rsid w:val="00E8730A"/>
    <w:rsid w:val="00E9732D"/>
    <w:rsid w:val="00EA50D5"/>
    <w:rsid w:val="00EC5D25"/>
    <w:rsid w:val="00F77827"/>
    <w:rsid w:val="00FD12AD"/>
    <w:rsid w:val="00FD240F"/>
    <w:rsid w:val="00FE4B9A"/>
    <w:rsid w:val="00FF1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C07739E"/>
  <w14:defaultImageDpi w14:val="32767"/>
  <w15:chartTrackingRefBased/>
  <w15:docId w15:val="{2EE33A1F-1693-4C58-BDCF-AF1547A39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6577F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77F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77F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3606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86F9E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6577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77F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77F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711CF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1CFF"/>
  </w:style>
  <w:style w:type="paragraph" w:styleId="Footer">
    <w:name w:val="footer"/>
    <w:basedOn w:val="Normal"/>
    <w:link w:val="FooterChar"/>
    <w:uiPriority w:val="99"/>
    <w:unhideWhenUsed/>
    <w:rsid w:val="00711CF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1C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mp"/><Relationship Id="rId3" Type="http://schemas.openxmlformats.org/officeDocument/2006/relationships/settings" Target="settings.xml"/><Relationship Id="rId7" Type="http://schemas.openxmlformats.org/officeDocument/2006/relationships/image" Target="media/image1.tmp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829</TotalTime>
  <Pages>7</Pages>
  <Words>938</Words>
  <Characters>5350</Characters>
  <Application>Microsoft Office Word</Application>
  <DocSecurity>0</DocSecurity>
  <Lines>44</Lines>
  <Paragraphs>12</Paragraphs>
  <ScaleCrop>false</ScaleCrop>
  <Company/>
  <LinksUpToDate>false</LinksUpToDate>
  <CharactersWithSpaces>6276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 Jay</dc:creator>
  <cp:keywords/>
  <dc:description/>
  <cp:lastModifiedBy>Valen Jay</cp:lastModifiedBy>
  <cp:revision>84</cp:revision>
  <dcterms:created xsi:type="dcterms:W3CDTF">2022-09-27T17:25:00Z</dcterms:created>
  <dcterms:modified xsi:type="dcterms:W3CDTF">2023-04-26T00:25:00Z</dcterms:modified>
</cp:coreProperties>
</file>